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1092" w14:textId="77777777" w:rsidR="00456CBE" w:rsidRDefault="00413C73" w:rsidP="00456CBE">
      <w:pPr>
        <w:pStyle w:val="Heading1"/>
      </w:pPr>
      <w:r>
        <w:rPr>
          <w:noProof/>
        </w:rPr>
        <w:pict w14:anchorId="6FB8E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margin-left:365.2pt;margin-top:-38.7pt;width:95.5pt;height:64.95pt;z-index:1;visibility:visible">
            <v:imagedata r:id="rId8" o:title=""/>
          </v:shape>
        </w:pict>
      </w:r>
      <w:r w:rsidR="003507CE">
        <w:t>Proof</w:t>
      </w:r>
      <w:r w:rsidR="00D95E0E">
        <w:t xml:space="preserve"> </w:t>
      </w:r>
      <w:r w:rsidR="003507CE">
        <w:t>reading</w:t>
      </w:r>
      <w:r w:rsidR="00D95E0E">
        <w:t xml:space="preserve"> a</w:t>
      </w:r>
      <w:r w:rsidR="001F2609">
        <w:t>ctivity</w:t>
      </w:r>
    </w:p>
    <w:p w14:paraId="593B8542" w14:textId="77777777" w:rsidR="003507CE" w:rsidRPr="003507CE" w:rsidRDefault="003507CE" w:rsidP="003507CE">
      <w:pPr>
        <w:rPr>
          <w:rStyle w:val="Strong"/>
          <w:b w:val="0"/>
          <w:sz w:val="28"/>
          <w:szCs w:val="28"/>
        </w:rPr>
      </w:pPr>
      <w:r w:rsidRPr="003507CE">
        <w:rPr>
          <w:rStyle w:val="Strong"/>
          <w:b w:val="0"/>
          <w:sz w:val="28"/>
          <w:szCs w:val="28"/>
        </w:rPr>
        <w:t>Proof-read this short extract from an assignment. How many errors can you find?</w:t>
      </w:r>
    </w:p>
    <w:p w14:paraId="5B74151C" w14:textId="77777777" w:rsidR="001F2609" w:rsidRDefault="001F2609" w:rsidP="001F2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F2609" w:rsidRPr="00D80036" w14:paraId="274B1CA3" w14:textId="77777777" w:rsidTr="003507CE">
        <w:trPr>
          <w:trHeight w:val="4140"/>
        </w:trPr>
        <w:tc>
          <w:tcPr>
            <w:tcW w:w="8522" w:type="dxa"/>
            <w:shd w:val="clear" w:color="auto" w:fill="auto"/>
          </w:tcPr>
          <w:p w14:paraId="0F5AAEBD" w14:textId="77777777" w:rsidR="001F2609" w:rsidRPr="001F2609" w:rsidRDefault="003507CE" w:rsidP="001F2609">
            <w:pPr>
              <w:pStyle w:val="Heading2"/>
            </w:pPr>
            <w:r>
              <w:t>In what ways does the fiscal policy of the UK government affect other EU member countries?</w:t>
            </w:r>
          </w:p>
          <w:p w14:paraId="24EE3ACA" w14:textId="77777777" w:rsidR="003507CE" w:rsidRDefault="003507CE" w:rsidP="003507CE">
            <w:pPr>
              <w:pStyle w:val="NormalWeb"/>
              <w:ind w:left="720"/>
              <w:rPr>
                <w:sz w:val="28"/>
                <w:szCs w:val="28"/>
              </w:rPr>
            </w:pPr>
            <w:r w:rsidRPr="003507CE">
              <w:rPr>
                <w:sz w:val="28"/>
                <w:szCs w:val="28"/>
              </w:rPr>
              <w:t xml:space="preserve">The fiscal policy of the UK government affected its EU partners in many ways. </w:t>
            </w:r>
            <w:proofErr w:type="gramStart"/>
            <w:r w:rsidRPr="003507CE">
              <w:rPr>
                <w:sz w:val="28"/>
                <w:szCs w:val="28"/>
              </w:rPr>
              <w:t>In order to</w:t>
            </w:r>
            <w:proofErr w:type="gramEnd"/>
            <w:r w:rsidRPr="003507CE">
              <w:rPr>
                <w:sz w:val="28"/>
                <w:szCs w:val="28"/>
              </w:rPr>
              <w:t xml:space="preserve"> explore this topic this essay outline some current policies and examine each in turn, assessing their individual affects.</w:t>
            </w:r>
          </w:p>
          <w:p w14:paraId="62521EB6" w14:textId="77777777" w:rsidR="001F2609" w:rsidRDefault="003507CE" w:rsidP="003507CE">
            <w:pPr>
              <w:pStyle w:val="NormalWeb"/>
              <w:ind w:left="720"/>
              <w:rPr>
                <w:sz w:val="28"/>
                <w:szCs w:val="28"/>
              </w:rPr>
            </w:pPr>
            <w:r w:rsidRPr="003507CE">
              <w:rPr>
                <w:sz w:val="28"/>
                <w:szCs w:val="28"/>
              </w:rPr>
              <w:t xml:space="preserve">EU countries was not always so interdependant. Aims were originally </w:t>
            </w:r>
            <w:proofErr w:type="gramStart"/>
            <w:r w:rsidRPr="003507CE">
              <w:rPr>
                <w:sz w:val="28"/>
                <w:szCs w:val="28"/>
              </w:rPr>
              <w:t>base</w:t>
            </w:r>
            <w:proofErr w:type="gramEnd"/>
            <w:r w:rsidRPr="003507CE">
              <w:rPr>
                <w:sz w:val="28"/>
                <w:szCs w:val="28"/>
              </w:rPr>
              <w:t xml:space="preserve"> on limited economic goals. </w:t>
            </w:r>
          </w:p>
          <w:p w14:paraId="03712954" w14:textId="77777777" w:rsidR="003507CE" w:rsidRPr="003507CE" w:rsidRDefault="003507CE" w:rsidP="003507CE">
            <w:pPr>
              <w:pStyle w:val="NormalWeb"/>
              <w:ind w:left="720"/>
              <w:rPr>
                <w:sz w:val="28"/>
                <w:szCs w:val="28"/>
              </w:rPr>
            </w:pPr>
          </w:p>
        </w:tc>
      </w:tr>
    </w:tbl>
    <w:p w14:paraId="079657A2" w14:textId="77777777" w:rsidR="001F2609" w:rsidRDefault="001F2609" w:rsidP="001F2609">
      <w:pPr>
        <w:spacing w:before="100" w:beforeAutospacing="1" w:after="100" w:afterAutospacing="1"/>
      </w:pPr>
    </w:p>
    <w:p w14:paraId="2DACA118" w14:textId="77777777" w:rsidR="001F2609" w:rsidRPr="001F2609" w:rsidRDefault="001F2609" w:rsidP="001F2609">
      <w:pPr>
        <w:spacing w:before="100" w:beforeAutospacing="1" w:after="100" w:afterAutospacing="1"/>
        <w:rPr>
          <w:sz w:val="28"/>
          <w:szCs w:val="28"/>
        </w:rPr>
      </w:pPr>
      <w:r w:rsidRPr="001F2609">
        <w:rPr>
          <w:sz w:val="28"/>
          <w:szCs w:val="28"/>
        </w:rPr>
        <w:t>Then look at the correct answer.</w:t>
      </w:r>
    </w:p>
    <w:p w14:paraId="52ACD4E2" w14:textId="77777777" w:rsidR="001F2609" w:rsidRDefault="001F2609" w:rsidP="001F2609"/>
    <w:p w14:paraId="4B6FC0A9" w14:textId="77777777" w:rsidR="00BE3972" w:rsidRPr="00BE3972" w:rsidRDefault="00BE3972" w:rsidP="00BE3972"/>
    <w:p w14:paraId="193EF614" w14:textId="77777777" w:rsidR="00BE3972" w:rsidRPr="00BE3972" w:rsidRDefault="00BE3972" w:rsidP="00BE3972"/>
    <w:p w14:paraId="1F731936" w14:textId="77777777" w:rsidR="00BE3972" w:rsidRPr="00BE3972" w:rsidRDefault="00BE3972" w:rsidP="00BE3972"/>
    <w:p w14:paraId="1D9AEC15" w14:textId="77777777" w:rsidR="00BE3972" w:rsidRPr="00BE3972" w:rsidRDefault="00BE3972" w:rsidP="00BE3972"/>
    <w:p w14:paraId="5B5FB5B2" w14:textId="77777777" w:rsidR="00BE3972" w:rsidRPr="00BE3972" w:rsidRDefault="00BE3972" w:rsidP="00BE3972"/>
    <w:p w14:paraId="01CA663A" w14:textId="77777777" w:rsidR="00BE3972" w:rsidRPr="00BE3972" w:rsidRDefault="00BE3972" w:rsidP="00BE3972"/>
    <w:p w14:paraId="4CC07C83" w14:textId="77777777" w:rsidR="00BE3972" w:rsidRPr="00BE3972" w:rsidRDefault="00BE3972" w:rsidP="00BE3972"/>
    <w:p w14:paraId="0F758556" w14:textId="77777777" w:rsidR="00BE3972" w:rsidRPr="00BE3972" w:rsidRDefault="00BE3972" w:rsidP="00BE3972"/>
    <w:p w14:paraId="2A88F342" w14:textId="77777777" w:rsidR="00BE3972" w:rsidRPr="00BE3972" w:rsidRDefault="00BE3972" w:rsidP="00BE3972"/>
    <w:p w14:paraId="62E8FB99" w14:textId="77777777" w:rsidR="00BE3972" w:rsidRPr="00BE3972" w:rsidRDefault="00BE3972" w:rsidP="00BE3972"/>
    <w:p w14:paraId="1F090782" w14:textId="77777777" w:rsidR="00BE3972" w:rsidRPr="00BE3972" w:rsidRDefault="00BE3972" w:rsidP="00BE3972"/>
    <w:p w14:paraId="3871C16C" w14:textId="77777777" w:rsidR="00BE3972" w:rsidRPr="00BE3972" w:rsidRDefault="00BE3972" w:rsidP="00BE3972"/>
    <w:p w14:paraId="7F1612BD" w14:textId="77777777" w:rsidR="00BE3972" w:rsidRPr="00BE3972" w:rsidRDefault="00BE3972" w:rsidP="00BE3972">
      <w:pPr>
        <w:tabs>
          <w:tab w:val="left" w:pos="27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F2609" w14:paraId="2B1CE10A" w14:textId="77777777" w:rsidTr="003507CE">
        <w:tc>
          <w:tcPr>
            <w:tcW w:w="8522" w:type="dxa"/>
            <w:shd w:val="clear" w:color="auto" w:fill="auto"/>
          </w:tcPr>
          <w:p w14:paraId="0CD9D9F2" w14:textId="77777777" w:rsidR="001F2609" w:rsidRDefault="001F2609" w:rsidP="001F2609">
            <w:pPr>
              <w:pStyle w:val="Heading2"/>
            </w:pPr>
            <w:r w:rsidRPr="001F2609">
              <w:lastRenderedPageBreak/>
              <w:t>Correct answer</w:t>
            </w:r>
          </w:p>
          <w:p w14:paraId="1C8AC101" w14:textId="77777777" w:rsidR="003507CE" w:rsidRDefault="003507CE" w:rsidP="003507CE"/>
          <w:p w14:paraId="121AFDA9" w14:textId="77777777" w:rsidR="003507CE" w:rsidRDefault="003507CE" w:rsidP="003507CE">
            <w:pPr>
              <w:numPr>
                <w:ilvl w:val="0"/>
                <w:numId w:val="4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07CE">
              <w:rPr>
                <w:sz w:val="28"/>
                <w:szCs w:val="28"/>
              </w:rPr>
              <w:t xml:space="preserve">'The fiscal policy of the UK government </w:t>
            </w:r>
            <w:r w:rsidRPr="003507CE">
              <w:rPr>
                <w:rStyle w:val="Emphasis"/>
                <w:sz w:val="28"/>
                <w:szCs w:val="28"/>
              </w:rPr>
              <w:t>affects</w:t>
            </w:r>
            <w:r w:rsidRPr="003507CE">
              <w:rPr>
                <w:sz w:val="28"/>
                <w:szCs w:val="28"/>
              </w:rPr>
              <w:t xml:space="preserve"> its EU partners in many ways. ' This word should be in the present tense not the past. Note that the essay question says = 'in what ways </w:t>
            </w:r>
            <w:r w:rsidRPr="003507CE">
              <w:rPr>
                <w:rStyle w:val="Emphasis"/>
                <w:sz w:val="28"/>
                <w:szCs w:val="28"/>
              </w:rPr>
              <w:t>does</w:t>
            </w:r>
            <w:r w:rsidRPr="003507CE">
              <w:rPr>
                <w:sz w:val="28"/>
                <w:szCs w:val="28"/>
              </w:rPr>
              <w:t xml:space="preserve">…' </w:t>
            </w:r>
            <w:r>
              <w:rPr>
                <w:sz w:val="28"/>
                <w:szCs w:val="28"/>
              </w:rPr>
              <w:br/>
            </w:r>
          </w:p>
          <w:p w14:paraId="3081FC03" w14:textId="77777777" w:rsidR="003507CE" w:rsidRPr="003507CE" w:rsidRDefault="003507CE" w:rsidP="003507CE">
            <w:pPr>
              <w:numPr>
                <w:ilvl w:val="0"/>
                <w:numId w:val="4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07CE">
              <w:rPr>
                <w:sz w:val="28"/>
                <w:szCs w:val="28"/>
              </w:rPr>
              <w:t xml:space="preserve">'In order to explore this topic this essay will </w:t>
            </w:r>
            <w:r w:rsidRPr="003507CE">
              <w:rPr>
                <w:rStyle w:val="Emphasis"/>
                <w:sz w:val="28"/>
                <w:szCs w:val="28"/>
              </w:rPr>
              <w:t>outline</w:t>
            </w:r>
            <w:r w:rsidRPr="003507CE">
              <w:rPr>
                <w:sz w:val="28"/>
                <w:szCs w:val="28"/>
              </w:rPr>
              <w:t xml:space="preserve"> some current policies and </w:t>
            </w:r>
            <w:r w:rsidRPr="003507CE">
              <w:rPr>
                <w:rStyle w:val="Emphasis"/>
                <w:sz w:val="28"/>
                <w:szCs w:val="28"/>
              </w:rPr>
              <w:t>examines</w:t>
            </w:r>
            <w:r w:rsidRPr="003507CE">
              <w:rPr>
                <w:sz w:val="28"/>
                <w:szCs w:val="28"/>
              </w:rPr>
              <w:t xml:space="preserve">... ' The subject of the essay is in the third person singular, so the verb needs ‘s’, ending in the present tense. </w:t>
            </w:r>
            <w:r>
              <w:rPr>
                <w:sz w:val="28"/>
                <w:szCs w:val="28"/>
              </w:rPr>
              <w:br/>
            </w:r>
          </w:p>
          <w:p w14:paraId="05ADBABD" w14:textId="77777777" w:rsidR="003507CE" w:rsidRPr="003507CE" w:rsidRDefault="003507CE" w:rsidP="003507CE">
            <w:pPr>
              <w:numPr>
                <w:ilvl w:val="0"/>
                <w:numId w:val="4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07CE">
              <w:rPr>
                <w:sz w:val="28"/>
                <w:szCs w:val="28"/>
              </w:rPr>
              <w:t xml:space="preserve">'... each in turn, assessing </w:t>
            </w:r>
            <w:r w:rsidRPr="003507CE">
              <w:rPr>
                <w:rStyle w:val="Emphasis"/>
                <w:sz w:val="28"/>
                <w:szCs w:val="28"/>
              </w:rPr>
              <w:t>its</w:t>
            </w:r>
            <w:r w:rsidRPr="003507CE">
              <w:rPr>
                <w:sz w:val="28"/>
                <w:szCs w:val="28"/>
              </w:rPr>
              <w:t xml:space="preserve"> individual </w:t>
            </w:r>
            <w:r w:rsidRPr="003507CE">
              <w:rPr>
                <w:rStyle w:val="Emphasis"/>
                <w:sz w:val="28"/>
                <w:szCs w:val="28"/>
              </w:rPr>
              <w:t>effects</w:t>
            </w:r>
            <w:r w:rsidRPr="003507CE">
              <w:rPr>
                <w:sz w:val="28"/>
                <w:szCs w:val="28"/>
              </w:rPr>
              <w:t>.' Here, 'each' (the subject) is singular. 'Effects' (noun), not affects.</w:t>
            </w:r>
            <w:r>
              <w:rPr>
                <w:sz w:val="28"/>
                <w:szCs w:val="28"/>
              </w:rPr>
              <w:br/>
            </w:r>
          </w:p>
          <w:p w14:paraId="74E18840" w14:textId="77777777" w:rsidR="003507CE" w:rsidRPr="003507CE" w:rsidRDefault="003507CE" w:rsidP="003507CE">
            <w:pPr>
              <w:numPr>
                <w:ilvl w:val="0"/>
                <w:numId w:val="4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07CE">
              <w:rPr>
                <w:sz w:val="28"/>
                <w:szCs w:val="28"/>
              </w:rPr>
              <w:t xml:space="preserve">'EU countries </w:t>
            </w:r>
            <w:r w:rsidRPr="003507CE">
              <w:rPr>
                <w:rStyle w:val="Emphasis"/>
                <w:sz w:val="28"/>
                <w:szCs w:val="28"/>
              </w:rPr>
              <w:t>were</w:t>
            </w:r>
            <w:r w:rsidRPr="003507CE">
              <w:rPr>
                <w:sz w:val="28"/>
                <w:szCs w:val="28"/>
              </w:rPr>
              <w:t xml:space="preserve"> not always so </w:t>
            </w:r>
            <w:r w:rsidRPr="003507CE">
              <w:rPr>
                <w:rStyle w:val="Emphasis"/>
                <w:sz w:val="28"/>
                <w:szCs w:val="28"/>
              </w:rPr>
              <w:t>interdependent</w:t>
            </w:r>
            <w:r w:rsidRPr="003507CE">
              <w:rPr>
                <w:sz w:val="28"/>
                <w:szCs w:val="28"/>
              </w:rPr>
              <w:t>.' Plural subject (countries), so a plural verb. There is a spelling mistake in 'interdependant', it should be 'interdependent'.</w:t>
            </w:r>
            <w:r>
              <w:rPr>
                <w:sz w:val="28"/>
                <w:szCs w:val="28"/>
              </w:rPr>
              <w:br/>
            </w:r>
          </w:p>
          <w:p w14:paraId="0B34E3CF" w14:textId="77777777" w:rsidR="003507CE" w:rsidRPr="003507CE" w:rsidRDefault="003507CE" w:rsidP="003507CE">
            <w:pPr>
              <w:numPr>
                <w:ilvl w:val="0"/>
                <w:numId w:val="4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07CE">
              <w:rPr>
                <w:sz w:val="28"/>
                <w:szCs w:val="28"/>
              </w:rPr>
              <w:t xml:space="preserve">'Aims were originally </w:t>
            </w:r>
            <w:r w:rsidRPr="003507CE">
              <w:rPr>
                <w:rStyle w:val="Emphasis"/>
                <w:sz w:val="28"/>
                <w:szCs w:val="28"/>
              </w:rPr>
              <w:t>based</w:t>
            </w:r>
            <w:r w:rsidRPr="003507CE">
              <w:rPr>
                <w:sz w:val="28"/>
                <w:szCs w:val="28"/>
              </w:rPr>
              <w:t xml:space="preserve"> on limited economic goals.' Another problem with the tense.</w:t>
            </w:r>
          </w:p>
          <w:p w14:paraId="071426B0" w14:textId="77777777" w:rsidR="001F2609" w:rsidRDefault="001F2609" w:rsidP="003507CE">
            <w:pPr>
              <w:pStyle w:val="NormalWeb"/>
              <w:ind w:left="720"/>
            </w:pPr>
          </w:p>
        </w:tc>
      </w:tr>
    </w:tbl>
    <w:p w14:paraId="0DF211D4" w14:textId="77777777" w:rsidR="001F2609" w:rsidRDefault="001F2609" w:rsidP="001F2609"/>
    <w:p w14:paraId="1AA2B9A6" w14:textId="77777777" w:rsidR="006E78EE" w:rsidRDefault="006E78EE" w:rsidP="006E78EE">
      <w:pPr>
        <w:spacing w:line="280" w:lineRule="exact"/>
        <w:rPr>
          <w:b/>
          <w:sz w:val="28"/>
          <w:szCs w:val="28"/>
        </w:rPr>
      </w:pPr>
    </w:p>
    <w:sectPr w:rsidR="006E78EE" w:rsidSect="00D02735">
      <w:headerReference w:type="default" r:id="rId9"/>
      <w:footerReference w:type="default" r:id="rId10"/>
      <w:footerReference w:type="first" r:id="rId11"/>
      <w:footnotePr>
        <w:numFmt w:val="chicago"/>
        <w:numRestart w:val="eachSect"/>
      </w:footnotePr>
      <w:type w:val="continuous"/>
      <w:pgSz w:w="11909" w:h="16834" w:code="9"/>
      <w:pgMar w:top="1134" w:right="1276" w:bottom="1418" w:left="1418" w:header="431" w:footer="431" w:gutter="0"/>
      <w:cols w:space="432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8CDD" w14:textId="77777777" w:rsidR="003F717A" w:rsidRDefault="003F717A" w:rsidP="00C90F4C">
      <w:r>
        <w:separator/>
      </w:r>
    </w:p>
  </w:endnote>
  <w:endnote w:type="continuationSeparator" w:id="0">
    <w:p w14:paraId="5326DE56" w14:textId="77777777" w:rsidR="003F717A" w:rsidRDefault="003F717A" w:rsidP="00C9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F82" w14:textId="77777777" w:rsidR="005B70B6" w:rsidRPr="00D638EB" w:rsidRDefault="005B70B6" w:rsidP="00EF080B">
    <w:pPr>
      <w:pStyle w:val="Footer"/>
      <w:tabs>
        <w:tab w:val="clear" w:pos="10080"/>
        <w:tab w:val="right" w:pos="9072"/>
      </w:tabs>
      <w:ind w:left="0"/>
      <w:rPr>
        <w:b w:val="0"/>
      </w:rPr>
    </w:pPr>
    <w:r w:rsidRPr="00D638EB">
      <w:rPr>
        <w:b w:val="0"/>
      </w:rPr>
      <w:tab/>
      <w:t xml:space="preserve">Page </w:t>
    </w:r>
    <w:r w:rsidRPr="00D638EB">
      <w:rPr>
        <w:b w:val="0"/>
      </w:rPr>
      <w:fldChar w:fldCharType="begin"/>
    </w:r>
    <w:r w:rsidRPr="00D638EB">
      <w:rPr>
        <w:b w:val="0"/>
      </w:rPr>
      <w:instrText xml:space="preserve"> PAGE  \* Arabic  \* MERGEFORMAT </w:instrText>
    </w:r>
    <w:r w:rsidRPr="00D638EB">
      <w:rPr>
        <w:b w:val="0"/>
      </w:rPr>
      <w:fldChar w:fldCharType="separate"/>
    </w:r>
    <w:r w:rsidR="001D25A4">
      <w:rPr>
        <w:b w:val="0"/>
        <w:noProof/>
      </w:rPr>
      <w:t>2</w:t>
    </w:r>
    <w:r w:rsidRPr="00D638EB">
      <w:rPr>
        <w:b w:val="0"/>
      </w:rPr>
      <w:fldChar w:fldCharType="end"/>
    </w:r>
    <w:r w:rsidRPr="00D638EB">
      <w:rPr>
        <w:b w:val="0"/>
      </w:rPr>
      <w:t xml:space="preserve"> of </w:t>
    </w:r>
    <w:r w:rsidR="004906DF" w:rsidRPr="00D638EB">
      <w:rPr>
        <w:b w:val="0"/>
      </w:rPr>
      <w:fldChar w:fldCharType="begin"/>
    </w:r>
    <w:r w:rsidR="004906DF" w:rsidRPr="00D638EB">
      <w:rPr>
        <w:b w:val="0"/>
      </w:rPr>
      <w:instrText xml:space="preserve"> NUMPAGES  \* Arabic  \* MERGEFORMAT </w:instrText>
    </w:r>
    <w:r w:rsidR="004906DF" w:rsidRPr="00D638EB">
      <w:rPr>
        <w:b w:val="0"/>
      </w:rPr>
      <w:fldChar w:fldCharType="separate"/>
    </w:r>
    <w:r w:rsidR="001D25A4">
      <w:rPr>
        <w:b w:val="0"/>
        <w:noProof/>
      </w:rPr>
      <w:t>2</w:t>
    </w:r>
    <w:r w:rsidR="004906DF" w:rsidRPr="00D638EB">
      <w:rPr>
        <w:b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24CB" w14:textId="77777777" w:rsidR="00D02735" w:rsidRPr="00014E11" w:rsidRDefault="00D02735" w:rsidP="00BB6F16">
    <w:pPr>
      <w:pStyle w:val="Footer"/>
      <w:ind w:left="0"/>
      <w:rPr>
        <w:b w:val="0"/>
      </w:rPr>
    </w:pPr>
    <w:r w:rsidRPr="00D02735">
      <w:rPr>
        <w:b w:val="0"/>
      </w:rPr>
      <w:t>The Open University is incorporated by Royal Charter (RC 000391), an exempt charity in England &amp; Wales and a charity registered in Scotland (SC 038302). The Open University is authorised and regulated by the Financial Conduct Authority.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D408" w14:textId="77777777" w:rsidR="003F717A" w:rsidRDefault="003F717A" w:rsidP="00C90F4C">
      <w:r>
        <w:separator/>
      </w:r>
    </w:p>
  </w:footnote>
  <w:footnote w:type="continuationSeparator" w:id="0">
    <w:p w14:paraId="1E3A0F2C" w14:textId="77777777" w:rsidR="003F717A" w:rsidRDefault="003F717A" w:rsidP="00C9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A604" w14:textId="77777777" w:rsidR="00710E16" w:rsidRDefault="00710E16" w:rsidP="00C90F4C">
    <w:pPr>
      <w:pStyle w:val="Logotype"/>
      <w:framePr w:wrap="notBeside"/>
    </w:pPr>
  </w:p>
  <w:p w14:paraId="4C14B681" w14:textId="77777777" w:rsidR="005253B8" w:rsidRDefault="005253B8" w:rsidP="00E71B49">
    <w:pPr>
      <w:pStyle w:val="Header"/>
      <w:tabs>
        <w:tab w:val="clear" w:pos="4320"/>
        <w:tab w:val="clear" w:pos="8640"/>
        <w:tab w:val="right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4F84"/>
    <w:multiLevelType w:val="hybridMultilevel"/>
    <w:tmpl w:val="9E2EEE32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A02"/>
    <w:multiLevelType w:val="hybridMultilevel"/>
    <w:tmpl w:val="25B05A7E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24DE"/>
    <w:multiLevelType w:val="hybridMultilevel"/>
    <w:tmpl w:val="48622D68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655"/>
    <w:multiLevelType w:val="hybridMultilevel"/>
    <w:tmpl w:val="C366A8F6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07BE"/>
    <w:multiLevelType w:val="hybridMultilevel"/>
    <w:tmpl w:val="51EC5EA8"/>
    <w:lvl w:ilvl="0" w:tplc="83BE972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3FB2EB1"/>
    <w:multiLevelType w:val="hybridMultilevel"/>
    <w:tmpl w:val="D14835DE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0C21"/>
    <w:multiLevelType w:val="hybridMultilevel"/>
    <w:tmpl w:val="FF725484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762"/>
    <w:multiLevelType w:val="hybridMultilevel"/>
    <w:tmpl w:val="C928B6EE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076D"/>
    <w:multiLevelType w:val="hybridMultilevel"/>
    <w:tmpl w:val="40402AB6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4577"/>
    <w:multiLevelType w:val="hybridMultilevel"/>
    <w:tmpl w:val="6EEEFCDE"/>
    <w:lvl w:ilvl="0" w:tplc="D6F0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B632B"/>
    <w:multiLevelType w:val="hybridMultilevel"/>
    <w:tmpl w:val="707813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E705D"/>
    <w:multiLevelType w:val="hybridMultilevel"/>
    <w:tmpl w:val="C4903B68"/>
    <w:lvl w:ilvl="0" w:tplc="CDD607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C5CDA"/>
    <w:multiLevelType w:val="hybridMultilevel"/>
    <w:tmpl w:val="D2386830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40AA1"/>
    <w:multiLevelType w:val="hybridMultilevel"/>
    <w:tmpl w:val="C4903B68"/>
    <w:lvl w:ilvl="0" w:tplc="CDD607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0D41"/>
    <w:multiLevelType w:val="hybridMultilevel"/>
    <w:tmpl w:val="6AE09484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613AA"/>
    <w:multiLevelType w:val="hybridMultilevel"/>
    <w:tmpl w:val="2D6AA420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256ED"/>
    <w:multiLevelType w:val="hybridMultilevel"/>
    <w:tmpl w:val="CC6E2580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29B8"/>
    <w:multiLevelType w:val="hybridMultilevel"/>
    <w:tmpl w:val="4CC45852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D372F"/>
    <w:multiLevelType w:val="hybridMultilevel"/>
    <w:tmpl w:val="9EFE141A"/>
    <w:lvl w:ilvl="0" w:tplc="B5D41A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133"/>
    <w:multiLevelType w:val="hybridMultilevel"/>
    <w:tmpl w:val="004498E2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7628"/>
    <w:multiLevelType w:val="hybridMultilevel"/>
    <w:tmpl w:val="1CDED484"/>
    <w:lvl w:ilvl="0" w:tplc="B5D41A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687E27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EE9"/>
    <w:multiLevelType w:val="multilevel"/>
    <w:tmpl w:val="1388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438AC"/>
    <w:multiLevelType w:val="hybridMultilevel"/>
    <w:tmpl w:val="97ECBE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2288E"/>
    <w:multiLevelType w:val="hybridMultilevel"/>
    <w:tmpl w:val="29BEE76C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F0AA0"/>
    <w:multiLevelType w:val="hybridMultilevel"/>
    <w:tmpl w:val="661009DC"/>
    <w:lvl w:ilvl="0" w:tplc="91D2B91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A1AEB"/>
    <w:multiLevelType w:val="hybridMultilevel"/>
    <w:tmpl w:val="BFF4ACB8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2254F"/>
    <w:multiLevelType w:val="hybridMultilevel"/>
    <w:tmpl w:val="227A2CA0"/>
    <w:lvl w:ilvl="0" w:tplc="B5D41A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14AD9"/>
    <w:multiLevelType w:val="hybridMultilevel"/>
    <w:tmpl w:val="86C81B76"/>
    <w:lvl w:ilvl="0" w:tplc="DE6EC6DA">
      <w:start w:val="1"/>
      <w:numFmt w:val="decimal"/>
      <w:pStyle w:val="ColorfulList-Accent11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5B366FFB"/>
    <w:multiLevelType w:val="hybridMultilevel"/>
    <w:tmpl w:val="65EA357E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5645C"/>
    <w:multiLevelType w:val="hybridMultilevel"/>
    <w:tmpl w:val="E840922E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B533C"/>
    <w:multiLevelType w:val="hybridMultilevel"/>
    <w:tmpl w:val="BB80A356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5F8A"/>
    <w:multiLevelType w:val="hybridMultilevel"/>
    <w:tmpl w:val="18B4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3971"/>
    <w:multiLevelType w:val="hybridMultilevel"/>
    <w:tmpl w:val="B3CC09AC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77E11"/>
    <w:multiLevelType w:val="hybridMultilevel"/>
    <w:tmpl w:val="3106166C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762CB"/>
    <w:multiLevelType w:val="hybridMultilevel"/>
    <w:tmpl w:val="9D183916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059ED"/>
    <w:multiLevelType w:val="hybridMultilevel"/>
    <w:tmpl w:val="50F8B584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26A3"/>
    <w:multiLevelType w:val="hybridMultilevel"/>
    <w:tmpl w:val="E056CD80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D1928"/>
    <w:multiLevelType w:val="hybridMultilevel"/>
    <w:tmpl w:val="A19ECDB0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C4583"/>
    <w:multiLevelType w:val="hybridMultilevel"/>
    <w:tmpl w:val="D7F2DDA8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A11F3"/>
    <w:multiLevelType w:val="hybridMultilevel"/>
    <w:tmpl w:val="7E261DA4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70EC4"/>
    <w:multiLevelType w:val="hybridMultilevel"/>
    <w:tmpl w:val="5AC6B86E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264D"/>
    <w:multiLevelType w:val="hybridMultilevel"/>
    <w:tmpl w:val="1E3C50E4"/>
    <w:lvl w:ilvl="0" w:tplc="83BE9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547672">
    <w:abstractNumId w:val="27"/>
  </w:num>
  <w:num w:numId="2" w16cid:durableId="574628218">
    <w:abstractNumId w:val="24"/>
  </w:num>
  <w:num w:numId="3" w16cid:durableId="1924029709">
    <w:abstractNumId w:val="11"/>
  </w:num>
  <w:num w:numId="4" w16cid:durableId="291596106">
    <w:abstractNumId w:val="13"/>
  </w:num>
  <w:num w:numId="5" w16cid:durableId="1138766001">
    <w:abstractNumId w:val="10"/>
  </w:num>
  <w:num w:numId="6" w16cid:durableId="1178469494">
    <w:abstractNumId w:val="19"/>
  </w:num>
  <w:num w:numId="7" w16cid:durableId="1319915665">
    <w:abstractNumId w:val="0"/>
  </w:num>
  <w:num w:numId="8" w16cid:durableId="487668864">
    <w:abstractNumId w:val="36"/>
  </w:num>
  <w:num w:numId="9" w16cid:durableId="1252815940">
    <w:abstractNumId w:val="37"/>
  </w:num>
  <w:num w:numId="10" w16cid:durableId="924454438">
    <w:abstractNumId w:val="14"/>
  </w:num>
  <w:num w:numId="11" w16cid:durableId="1960605497">
    <w:abstractNumId w:val="6"/>
  </w:num>
  <w:num w:numId="12" w16cid:durableId="592203891">
    <w:abstractNumId w:val="41"/>
  </w:num>
  <w:num w:numId="13" w16cid:durableId="577515523">
    <w:abstractNumId w:val="35"/>
  </w:num>
  <w:num w:numId="14" w16cid:durableId="725377998">
    <w:abstractNumId w:val="30"/>
  </w:num>
  <w:num w:numId="15" w16cid:durableId="628240324">
    <w:abstractNumId w:val="16"/>
  </w:num>
  <w:num w:numId="16" w16cid:durableId="915676142">
    <w:abstractNumId w:val="20"/>
  </w:num>
  <w:num w:numId="17" w16cid:durableId="1015839970">
    <w:abstractNumId w:val="4"/>
  </w:num>
  <w:num w:numId="18" w16cid:durableId="1082797405">
    <w:abstractNumId w:val="18"/>
  </w:num>
  <w:num w:numId="19" w16cid:durableId="366566273">
    <w:abstractNumId w:val="26"/>
  </w:num>
  <w:num w:numId="20" w16cid:durableId="1025600500">
    <w:abstractNumId w:val="34"/>
  </w:num>
  <w:num w:numId="21" w16cid:durableId="909651792">
    <w:abstractNumId w:val="1"/>
  </w:num>
  <w:num w:numId="22" w16cid:durableId="1152211823">
    <w:abstractNumId w:val="33"/>
  </w:num>
  <w:num w:numId="23" w16cid:durableId="38478998">
    <w:abstractNumId w:val="8"/>
  </w:num>
  <w:num w:numId="24" w16cid:durableId="1180660687">
    <w:abstractNumId w:val="29"/>
  </w:num>
  <w:num w:numId="25" w16cid:durableId="486746809">
    <w:abstractNumId w:val="39"/>
  </w:num>
  <w:num w:numId="26" w16cid:durableId="604190814">
    <w:abstractNumId w:val="15"/>
  </w:num>
  <w:num w:numId="27" w16cid:durableId="803232418">
    <w:abstractNumId w:val="38"/>
  </w:num>
  <w:num w:numId="28" w16cid:durableId="1417635443">
    <w:abstractNumId w:val="5"/>
  </w:num>
  <w:num w:numId="29" w16cid:durableId="80227179">
    <w:abstractNumId w:val="40"/>
  </w:num>
  <w:num w:numId="30" w16cid:durableId="1920363153">
    <w:abstractNumId w:val="17"/>
  </w:num>
  <w:num w:numId="31" w16cid:durableId="235669196">
    <w:abstractNumId w:val="2"/>
  </w:num>
  <w:num w:numId="32" w16cid:durableId="2011791135">
    <w:abstractNumId w:val="3"/>
  </w:num>
  <w:num w:numId="33" w16cid:durableId="470290243">
    <w:abstractNumId w:val="12"/>
  </w:num>
  <w:num w:numId="34" w16cid:durableId="861358894">
    <w:abstractNumId w:val="32"/>
  </w:num>
  <w:num w:numId="35" w16cid:durableId="1810902174">
    <w:abstractNumId w:val="7"/>
  </w:num>
  <w:num w:numId="36" w16cid:durableId="1908029047">
    <w:abstractNumId w:val="28"/>
  </w:num>
  <w:num w:numId="37" w16cid:durableId="557211558">
    <w:abstractNumId w:val="23"/>
  </w:num>
  <w:num w:numId="38" w16cid:durableId="474881371">
    <w:abstractNumId w:val="25"/>
  </w:num>
  <w:num w:numId="39" w16cid:durableId="1803379351">
    <w:abstractNumId w:val="9"/>
  </w:num>
  <w:num w:numId="40" w16cid:durableId="187063278">
    <w:abstractNumId w:val="22"/>
  </w:num>
  <w:num w:numId="41" w16cid:durableId="2108650467">
    <w:abstractNumId w:val="31"/>
  </w:num>
  <w:num w:numId="42" w16cid:durableId="493231056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321"/>
    <w:rsid w:val="00003881"/>
    <w:rsid w:val="00003E92"/>
    <w:rsid w:val="00014E11"/>
    <w:rsid w:val="000216D0"/>
    <w:rsid w:val="000344E1"/>
    <w:rsid w:val="000400DB"/>
    <w:rsid w:val="000435E4"/>
    <w:rsid w:val="00044C4C"/>
    <w:rsid w:val="00073E35"/>
    <w:rsid w:val="0008726E"/>
    <w:rsid w:val="000A2A37"/>
    <w:rsid w:val="000A7F3D"/>
    <w:rsid w:val="000D284A"/>
    <w:rsid w:val="000D7242"/>
    <w:rsid w:val="000F0D88"/>
    <w:rsid w:val="000F2834"/>
    <w:rsid w:val="000F3508"/>
    <w:rsid w:val="00102B7A"/>
    <w:rsid w:val="00103CFD"/>
    <w:rsid w:val="00116A4C"/>
    <w:rsid w:val="0013066A"/>
    <w:rsid w:val="00174C83"/>
    <w:rsid w:val="001856B8"/>
    <w:rsid w:val="001863CD"/>
    <w:rsid w:val="001C2219"/>
    <w:rsid w:val="001C5B64"/>
    <w:rsid w:val="001D0994"/>
    <w:rsid w:val="001D25A4"/>
    <w:rsid w:val="001D54A3"/>
    <w:rsid w:val="001E01F5"/>
    <w:rsid w:val="001E0958"/>
    <w:rsid w:val="001F2609"/>
    <w:rsid w:val="001F2D8E"/>
    <w:rsid w:val="00211A8D"/>
    <w:rsid w:val="00211F56"/>
    <w:rsid w:val="00224321"/>
    <w:rsid w:val="00224A8D"/>
    <w:rsid w:val="00237889"/>
    <w:rsid w:val="00242419"/>
    <w:rsid w:val="002466EB"/>
    <w:rsid w:val="00247595"/>
    <w:rsid w:val="00247693"/>
    <w:rsid w:val="0025420D"/>
    <w:rsid w:val="00266DA3"/>
    <w:rsid w:val="0027491C"/>
    <w:rsid w:val="00274FBF"/>
    <w:rsid w:val="00276F7C"/>
    <w:rsid w:val="00281470"/>
    <w:rsid w:val="002935CB"/>
    <w:rsid w:val="002951D0"/>
    <w:rsid w:val="002A3E15"/>
    <w:rsid w:val="002B3F3C"/>
    <w:rsid w:val="002D31E9"/>
    <w:rsid w:val="002D4C7B"/>
    <w:rsid w:val="002E1227"/>
    <w:rsid w:val="002E3735"/>
    <w:rsid w:val="002F1E5E"/>
    <w:rsid w:val="002F479A"/>
    <w:rsid w:val="003423EF"/>
    <w:rsid w:val="003438FA"/>
    <w:rsid w:val="003507CE"/>
    <w:rsid w:val="0035773C"/>
    <w:rsid w:val="00366D32"/>
    <w:rsid w:val="0038371E"/>
    <w:rsid w:val="003943F6"/>
    <w:rsid w:val="003B5D91"/>
    <w:rsid w:val="003B6380"/>
    <w:rsid w:val="003F2B34"/>
    <w:rsid w:val="003F5FFE"/>
    <w:rsid w:val="003F717A"/>
    <w:rsid w:val="00403B39"/>
    <w:rsid w:val="00413C73"/>
    <w:rsid w:val="00434B09"/>
    <w:rsid w:val="00441902"/>
    <w:rsid w:val="00450269"/>
    <w:rsid w:val="00456CBE"/>
    <w:rsid w:val="00464400"/>
    <w:rsid w:val="004669CA"/>
    <w:rsid w:val="0047130F"/>
    <w:rsid w:val="00471D9A"/>
    <w:rsid w:val="00472589"/>
    <w:rsid w:val="004827DF"/>
    <w:rsid w:val="004906DF"/>
    <w:rsid w:val="0049364A"/>
    <w:rsid w:val="004954E0"/>
    <w:rsid w:val="004A08D3"/>
    <w:rsid w:val="004A12B5"/>
    <w:rsid w:val="004A5243"/>
    <w:rsid w:val="004A75F7"/>
    <w:rsid w:val="004B111A"/>
    <w:rsid w:val="004B1C88"/>
    <w:rsid w:val="004B2826"/>
    <w:rsid w:val="004B5D1C"/>
    <w:rsid w:val="004C2097"/>
    <w:rsid w:val="004C6D21"/>
    <w:rsid w:val="004C71AD"/>
    <w:rsid w:val="004D4291"/>
    <w:rsid w:val="004D55C1"/>
    <w:rsid w:val="004E093F"/>
    <w:rsid w:val="0050035C"/>
    <w:rsid w:val="00510ED4"/>
    <w:rsid w:val="005253B8"/>
    <w:rsid w:val="00526654"/>
    <w:rsid w:val="00540CEA"/>
    <w:rsid w:val="00542182"/>
    <w:rsid w:val="00561994"/>
    <w:rsid w:val="00561F30"/>
    <w:rsid w:val="00564C0B"/>
    <w:rsid w:val="00570376"/>
    <w:rsid w:val="00575DDB"/>
    <w:rsid w:val="00584985"/>
    <w:rsid w:val="00586820"/>
    <w:rsid w:val="00596E3B"/>
    <w:rsid w:val="00597FB7"/>
    <w:rsid w:val="005A05AD"/>
    <w:rsid w:val="005B49A9"/>
    <w:rsid w:val="005B687E"/>
    <w:rsid w:val="005B70B6"/>
    <w:rsid w:val="005C3E83"/>
    <w:rsid w:val="005C40CA"/>
    <w:rsid w:val="005C7F77"/>
    <w:rsid w:val="005D1D0A"/>
    <w:rsid w:val="005D6848"/>
    <w:rsid w:val="005D7066"/>
    <w:rsid w:val="005E5C7D"/>
    <w:rsid w:val="00606A72"/>
    <w:rsid w:val="00617EDB"/>
    <w:rsid w:val="006266B3"/>
    <w:rsid w:val="00631321"/>
    <w:rsid w:val="00635B58"/>
    <w:rsid w:val="00641B87"/>
    <w:rsid w:val="00643DB7"/>
    <w:rsid w:val="00687A1F"/>
    <w:rsid w:val="006A163C"/>
    <w:rsid w:val="006C0278"/>
    <w:rsid w:val="006D7852"/>
    <w:rsid w:val="006E2F0C"/>
    <w:rsid w:val="006E4B20"/>
    <w:rsid w:val="006E78EE"/>
    <w:rsid w:val="00702317"/>
    <w:rsid w:val="00710E16"/>
    <w:rsid w:val="00724A5D"/>
    <w:rsid w:val="00726647"/>
    <w:rsid w:val="007308F4"/>
    <w:rsid w:val="00745F59"/>
    <w:rsid w:val="007563C7"/>
    <w:rsid w:val="00781718"/>
    <w:rsid w:val="007854E9"/>
    <w:rsid w:val="00793D29"/>
    <w:rsid w:val="00795BC4"/>
    <w:rsid w:val="0079646E"/>
    <w:rsid w:val="007B40E2"/>
    <w:rsid w:val="007C074C"/>
    <w:rsid w:val="007D439B"/>
    <w:rsid w:val="007D7D44"/>
    <w:rsid w:val="007E04B9"/>
    <w:rsid w:val="007F0B49"/>
    <w:rsid w:val="007F165F"/>
    <w:rsid w:val="007F6E75"/>
    <w:rsid w:val="008146C9"/>
    <w:rsid w:val="00814FB2"/>
    <w:rsid w:val="00821486"/>
    <w:rsid w:val="0082210C"/>
    <w:rsid w:val="00823BDB"/>
    <w:rsid w:val="00832549"/>
    <w:rsid w:val="00837952"/>
    <w:rsid w:val="00872CA0"/>
    <w:rsid w:val="008834DE"/>
    <w:rsid w:val="0089231F"/>
    <w:rsid w:val="008A0A65"/>
    <w:rsid w:val="008A7434"/>
    <w:rsid w:val="008C2949"/>
    <w:rsid w:val="008C7CC5"/>
    <w:rsid w:val="008D18FB"/>
    <w:rsid w:val="008D6142"/>
    <w:rsid w:val="008E212F"/>
    <w:rsid w:val="008E4E98"/>
    <w:rsid w:val="008F2A41"/>
    <w:rsid w:val="008F6A14"/>
    <w:rsid w:val="009007C4"/>
    <w:rsid w:val="00901B41"/>
    <w:rsid w:val="009115AB"/>
    <w:rsid w:val="0091189F"/>
    <w:rsid w:val="00920682"/>
    <w:rsid w:val="00932231"/>
    <w:rsid w:val="0093486D"/>
    <w:rsid w:val="0094477C"/>
    <w:rsid w:val="00961FA7"/>
    <w:rsid w:val="009736E2"/>
    <w:rsid w:val="00987289"/>
    <w:rsid w:val="009917F1"/>
    <w:rsid w:val="00996958"/>
    <w:rsid w:val="009A0681"/>
    <w:rsid w:val="009A5C0A"/>
    <w:rsid w:val="009A6942"/>
    <w:rsid w:val="009B1E8B"/>
    <w:rsid w:val="009C2689"/>
    <w:rsid w:val="009C27BC"/>
    <w:rsid w:val="009D0A9C"/>
    <w:rsid w:val="009D2FD2"/>
    <w:rsid w:val="009D784E"/>
    <w:rsid w:val="009E6D86"/>
    <w:rsid w:val="00A05952"/>
    <w:rsid w:val="00A10908"/>
    <w:rsid w:val="00A17653"/>
    <w:rsid w:val="00A23B75"/>
    <w:rsid w:val="00A26335"/>
    <w:rsid w:val="00A35CA0"/>
    <w:rsid w:val="00A37B65"/>
    <w:rsid w:val="00A37CCD"/>
    <w:rsid w:val="00A41866"/>
    <w:rsid w:val="00A50680"/>
    <w:rsid w:val="00A56E68"/>
    <w:rsid w:val="00A6459A"/>
    <w:rsid w:val="00A6670A"/>
    <w:rsid w:val="00A72D6C"/>
    <w:rsid w:val="00A85459"/>
    <w:rsid w:val="00A92A15"/>
    <w:rsid w:val="00AB789A"/>
    <w:rsid w:val="00AB7FDC"/>
    <w:rsid w:val="00AC3EAB"/>
    <w:rsid w:val="00AC4780"/>
    <w:rsid w:val="00AE0FBB"/>
    <w:rsid w:val="00AE4C42"/>
    <w:rsid w:val="00AE4D13"/>
    <w:rsid w:val="00AF1EB9"/>
    <w:rsid w:val="00AF6833"/>
    <w:rsid w:val="00AF777B"/>
    <w:rsid w:val="00B02EF7"/>
    <w:rsid w:val="00B101C5"/>
    <w:rsid w:val="00B127FC"/>
    <w:rsid w:val="00B16E22"/>
    <w:rsid w:val="00B213F2"/>
    <w:rsid w:val="00B22BE3"/>
    <w:rsid w:val="00B31A2C"/>
    <w:rsid w:val="00B41073"/>
    <w:rsid w:val="00B4525A"/>
    <w:rsid w:val="00B5096F"/>
    <w:rsid w:val="00B530D8"/>
    <w:rsid w:val="00B60296"/>
    <w:rsid w:val="00B70182"/>
    <w:rsid w:val="00B749D0"/>
    <w:rsid w:val="00B94FA8"/>
    <w:rsid w:val="00B958CD"/>
    <w:rsid w:val="00BB176B"/>
    <w:rsid w:val="00BB6F16"/>
    <w:rsid w:val="00BC5170"/>
    <w:rsid w:val="00BD1004"/>
    <w:rsid w:val="00BD31BA"/>
    <w:rsid w:val="00BE12E7"/>
    <w:rsid w:val="00BE3972"/>
    <w:rsid w:val="00C040B4"/>
    <w:rsid w:val="00C1010C"/>
    <w:rsid w:val="00C10FE5"/>
    <w:rsid w:val="00C2038B"/>
    <w:rsid w:val="00C20AB8"/>
    <w:rsid w:val="00C344F6"/>
    <w:rsid w:val="00C36AB4"/>
    <w:rsid w:val="00C40CDC"/>
    <w:rsid w:val="00C47C23"/>
    <w:rsid w:val="00C60D28"/>
    <w:rsid w:val="00C61047"/>
    <w:rsid w:val="00C6211B"/>
    <w:rsid w:val="00C855A9"/>
    <w:rsid w:val="00C90F4C"/>
    <w:rsid w:val="00CC039B"/>
    <w:rsid w:val="00CC2A51"/>
    <w:rsid w:val="00CC3EFE"/>
    <w:rsid w:val="00CD2C7C"/>
    <w:rsid w:val="00CD5B8D"/>
    <w:rsid w:val="00CE4195"/>
    <w:rsid w:val="00CF11F6"/>
    <w:rsid w:val="00D0017B"/>
    <w:rsid w:val="00D006C3"/>
    <w:rsid w:val="00D00F0F"/>
    <w:rsid w:val="00D02735"/>
    <w:rsid w:val="00D20543"/>
    <w:rsid w:val="00D23917"/>
    <w:rsid w:val="00D2674C"/>
    <w:rsid w:val="00D3314C"/>
    <w:rsid w:val="00D612AB"/>
    <w:rsid w:val="00D613E2"/>
    <w:rsid w:val="00D62FBB"/>
    <w:rsid w:val="00D638EB"/>
    <w:rsid w:val="00D73BCE"/>
    <w:rsid w:val="00D75391"/>
    <w:rsid w:val="00D81FAC"/>
    <w:rsid w:val="00D93817"/>
    <w:rsid w:val="00D95E0E"/>
    <w:rsid w:val="00DA7B36"/>
    <w:rsid w:val="00DB4A97"/>
    <w:rsid w:val="00DB683A"/>
    <w:rsid w:val="00DC3CBA"/>
    <w:rsid w:val="00DF1ACC"/>
    <w:rsid w:val="00DF2DDA"/>
    <w:rsid w:val="00E01F90"/>
    <w:rsid w:val="00E04094"/>
    <w:rsid w:val="00E0425A"/>
    <w:rsid w:val="00E07439"/>
    <w:rsid w:val="00E20FE9"/>
    <w:rsid w:val="00E232A8"/>
    <w:rsid w:val="00E2572A"/>
    <w:rsid w:val="00E347C8"/>
    <w:rsid w:val="00E359B5"/>
    <w:rsid w:val="00E42B50"/>
    <w:rsid w:val="00E71B49"/>
    <w:rsid w:val="00E74F06"/>
    <w:rsid w:val="00E81CA3"/>
    <w:rsid w:val="00E93265"/>
    <w:rsid w:val="00EA2F6C"/>
    <w:rsid w:val="00EB1BDC"/>
    <w:rsid w:val="00EB5B17"/>
    <w:rsid w:val="00EC5193"/>
    <w:rsid w:val="00EC5908"/>
    <w:rsid w:val="00EF080B"/>
    <w:rsid w:val="00EF6BF4"/>
    <w:rsid w:val="00F03061"/>
    <w:rsid w:val="00F106FC"/>
    <w:rsid w:val="00F10FBA"/>
    <w:rsid w:val="00F26EA2"/>
    <w:rsid w:val="00F371CB"/>
    <w:rsid w:val="00F41B37"/>
    <w:rsid w:val="00F576C8"/>
    <w:rsid w:val="00F80AC7"/>
    <w:rsid w:val="00F87C26"/>
    <w:rsid w:val="00F91004"/>
    <w:rsid w:val="00FA7287"/>
    <w:rsid w:val="00FA773E"/>
    <w:rsid w:val="00FC4B72"/>
    <w:rsid w:val="00FD41F5"/>
    <w:rsid w:val="00FE2774"/>
    <w:rsid w:val="00FF6D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E0159B4"/>
  <w15:chartTrackingRefBased/>
  <w15:docId w15:val="{8EF74A77-DAA5-4348-9CC6-6A7E35F8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4C"/>
    <w:pPr>
      <w:spacing w:after="12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F165F"/>
    <w:pPr>
      <w:keepNext/>
      <w:pBdr>
        <w:bottom w:val="single" w:sz="4" w:space="1" w:color="auto"/>
      </w:pBdr>
      <w:spacing w:before="240" w:after="240"/>
      <w:outlineLvl w:val="0"/>
    </w:pPr>
    <w:rPr>
      <w:b/>
      <w:color w:val="1F497D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371E"/>
    <w:pPr>
      <w:keepNext/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5BC4"/>
    <w:pPr>
      <w:keepNext/>
      <w:spacing w:before="240" w:line="240" w:lineRule="auto"/>
      <w:outlineLvl w:val="2"/>
    </w:pPr>
    <w:rPr>
      <w:b/>
      <w:sz w:val="24"/>
      <w:szCs w:val="24"/>
    </w:rPr>
  </w:style>
  <w:style w:type="paragraph" w:styleId="Heading4">
    <w:name w:val="heading 4"/>
    <w:next w:val="Normal"/>
    <w:link w:val="Heading4Char"/>
    <w:autoRedefine/>
    <w:qFormat/>
    <w:rsid w:val="00D02735"/>
    <w:pPr>
      <w:keepNext/>
      <w:spacing w:before="120" w:after="120"/>
      <w:outlineLvl w:val="3"/>
    </w:pPr>
    <w:rPr>
      <w:rFonts w:ascii="Arial" w:hAnsi="Arial" w:cs="Arial"/>
      <w:b/>
      <w:sz w:val="22"/>
      <w:lang w:eastAsia="en-US"/>
    </w:rPr>
  </w:style>
  <w:style w:type="paragraph" w:styleId="Heading5">
    <w:name w:val="heading 5"/>
    <w:basedOn w:val="Heading11"/>
    <w:next w:val="Normal"/>
    <w:link w:val="Heading5Char"/>
    <w:qFormat/>
    <w:rsid w:val="007854E9"/>
    <w:pPr>
      <w:tabs>
        <w:tab w:val="clear" w:pos="576"/>
        <w:tab w:val="left" w:pos="720"/>
        <w:tab w:val="left" w:pos="1200"/>
      </w:tabs>
      <w:spacing w:before="120" w:after="120" w:line="220" w:lineRule="atLeast"/>
      <w:ind w:left="720" w:hanging="720"/>
      <w:jc w:val="both"/>
      <w:outlineLvl w:val="4"/>
    </w:pPr>
    <w:rPr>
      <w:smallCaps w:val="0"/>
      <w:sz w:val="22"/>
    </w:rPr>
  </w:style>
  <w:style w:type="paragraph" w:styleId="Heading6">
    <w:name w:val="heading 6"/>
    <w:basedOn w:val="Normal"/>
    <w:next w:val="NormalIndent1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1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1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1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pPr>
      <w:keepNext/>
      <w:keepLines/>
      <w:tabs>
        <w:tab w:val="left" w:pos="576"/>
      </w:tabs>
      <w:spacing w:before="240" w:after="60"/>
      <w:ind w:left="576" w:hanging="576"/>
    </w:pPr>
    <w:rPr>
      <w:b/>
      <w:smallCaps/>
      <w:sz w:val="24"/>
    </w:rPr>
  </w:style>
  <w:style w:type="paragraph" w:customStyle="1" w:styleId="NormalIndent1">
    <w:name w:val="Normal Indent1"/>
    <w:basedOn w:val="Normal"/>
    <w:pPr>
      <w:ind w:firstLine="288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ind w:left="288" w:hanging="288"/>
    </w:pPr>
    <w:rPr>
      <w:sz w:val="16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TOC1"/>
    <w:semiHidden/>
    <w:pPr>
      <w:tabs>
        <w:tab w:val="clear" w:pos="432"/>
        <w:tab w:val="clear" w:pos="4590"/>
        <w:tab w:val="left" w:pos="720"/>
        <w:tab w:val="left" w:pos="1440"/>
        <w:tab w:val="right" w:pos="8280"/>
      </w:tabs>
      <w:spacing w:before="120" w:after="120" w:line="220" w:lineRule="atLeast"/>
      <w:ind w:left="0" w:right="0" w:firstLine="0"/>
      <w:jc w:val="both"/>
    </w:pPr>
  </w:style>
  <w:style w:type="paragraph" w:styleId="TOC1">
    <w:name w:val="toc 1"/>
    <w:basedOn w:val="Normal"/>
    <w:semiHidden/>
    <w:pPr>
      <w:tabs>
        <w:tab w:val="left" w:pos="432"/>
        <w:tab w:val="right" w:pos="4590"/>
      </w:tabs>
      <w:spacing w:before="240" w:after="60"/>
      <w:ind w:left="432" w:right="1044" w:hanging="432"/>
    </w:pPr>
    <w:rPr>
      <w:b/>
    </w:rPr>
  </w:style>
  <w:style w:type="paragraph" w:styleId="TOC2">
    <w:name w:val="toc 2"/>
    <w:basedOn w:val="Normal"/>
    <w:semiHidden/>
    <w:pPr>
      <w:tabs>
        <w:tab w:val="left" w:pos="576"/>
        <w:tab w:val="right" w:pos="4590"/>
      </w:tabs>
      <w:ind w:left="1008" w:hanging="576"/>
    </w:pPr>
  </w:style>
  <w:style w:type="paragraph" w:styleId="Index7">
    <w:name w:val="index 7"/>
    <w:basedOn w:val="Normal"/>
    <w:next w:val="Normal"/>
    <w:semiHidden/>
    <w:pPr>
      <w:ind w:left="1701"/>
    </w:pPr>
  </w:style>
  <w:style w:type="paragraph" w:styleId="Index6">
    <w:name w:val="index 6"/>
    <w:basedOn w:val="Normal"/>
    <w:next w:val="Normal"/>
    <w:semiHidden/>
    <w:pPr>
      <w:ind w:left="1417"/>
    </w:pPr>
  </w:style>
  <w:style w:type="paragraph" w:styleId="Index5">
    <w:name w:val="index 5"/>
    <w:basedOn w:val="Normal"/>
    <w:next w:val="Normal"/>
    <w:semiHidden/>
    <w:pPr>
      <w:ind w:left="1134"/>
    </w:pPr>
  </w:style>
  <w:style w:type="paragraph" w:styleId="Index4">
    <w:name w:val="index 4"/>
    <w:basedOn w:val="Normal"/>
    <w:next w:val="Normal"/>
    <w:semiHidden/>
    <w:pPr>
      <w:ind w:left="850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right" w:pos="10080"/>
      </w:tabs>
      <w:ind w:left="-432"/>
    </w:pPr>
    <w:rPr>
      <w:b/>
      <w:sz w:val="18"/>
    </w:r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position w:val="4"/>
      <w:sz w:val="15"/>
    </w:rPr>
  </w:style>
  <w:style w:type="paragraph" w:styleId="FootnoteText">
    <w:name w:val="footnote text"/>
    <w:semiHidden/>
    <w:pPr>
      <w:tabs>
        <w:tab w:val="left" w:pos="288"/>
      </w:tabs>
      <w:spacing w:before="60" w:line="220" w:lineRule="exact"/>
    </w:pPr>
    <w:rPr>
      <w:rFonts w:ascii="Palatino" w:hAnsi="Palatino"/>
      <w:i/>
      <w:lang w:eastAsia="en-US"/>
    </w:rPr>
  </w:style>
  <w:style w:type="paragraph" w:styleId="NormalIndent">
    <w:name w:val="Normal Indent"/>
    <w:basedOn w:val="Normal"/>
    <w:next w:val="Normal"/>
    <w:pPr>
      <w:ind w:left="720"/>
    </w:pPr>
  </w:style>
  <w:style w:type="character" w:styleId="Hyperlink">
    <w:name w:val="Hyperlink"/>
    <w:rsid w:val="008F2A41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center"/>
    </w:pPr>
    <w:rPr>
      <w:smallCap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numbered">
    <w:name w:val="List numbered"/>
    <w:basedOn w:val="Normal"/>
    <w:pPr>
      <w:tabs>
        <w:tab w:val="left" w:pos="960"/>
      </w:tabs>
      <w:spacing w:after="60" w:line="240" w:lineRule="auto"/>
      <w:ind w:left="475" w:hanging="475"/>
    </w:pPr>
  </w:style>
  <w:style w:type="paragraph" w:customStyle="1" w:styleId="Header1">
    <w:name w:val="Header1"/>
    <w:pPr>
      <w:pBdr>
        <w:bottom w:val="single" w:sz="6" w:space="0" w:color="auto"/>
      </w:pBdr>
      <w:spacing w:line="200" w:lineRule="exact"/>
      <w:jc w:val="center"/>
    </w:pPr>
    <w:rPr>
      <w:rFonts w:ascii="Palatino" w:hAnsi="Palatino"/>
      <w:caps/>
      <w:lang w:eastAsia="en-US"/>
    </w:rPr>
  </w:style>
  <w:style w:type="paragraph" w:customStyle="1" w:styleId="SCstudycentre">
    <w:name w:val="SC study centre"/>
    <w:basedOn w:val="Normal"/>
    <w:pPr>
      <w:keepLines/>
      <w:tabs>
        <w:tab w:val="left" w:pos="360"/>
        <w:tab w:val="right" w:pos="3168"/>
      </w:tabs>
      <w:spacing w:line="200" w:lineRule="exact"/>
      <w:ind w:left="144" w:hanging="144"/>
    </w:pPr>
    <w:rPr>
      <w:rFonts w:ascii="Palatino" w:hAnsi="Palatino"/>
      <w:sz w:val="18"/>
    </w:rPr>
  </w:style>
  <w:style w:type="paragraph" w:customStyle="1" w:styleId="LNlistnumbered">
    <w:name w:val="LN list numbered"/>
    <w:basedOn w:val="Normal"/>
    <w:pPr>
      <w:tabs>
        <w:tab w:val="left" w:pos="360"/>
        <w:tab w:val="left" w:pos="432"/>
      </w:tabs>
      <w:ind w:left="432" w:hanging="432"/>
    </w:pPr>
  </w:style>
  <w:style w:type="paragraph" w:customStyle="1" w:styleId="Table1">
    <w:name w:val="Table1"/>
    <w:basedOn w:val="Normal"/>
    <w:pPr>
      <w:pBdr>
        <w:bottom w:val="single" w:sz="6" w:space="1" w:color="auto"/>
      </w:pBdr>
      <w:tabs>
        <w:tab w:val="left" w:pos="360"/>
        <w:tab w:val="left" w:pos="1800"/>
        <w:tab w:val="left" w:pos="3780"/>
      </w:tabs>
      <w:spacing w:line="220" w:lineRule="atLeast"/>
    </w:pPr>
    <w:rPr>
      <w:rFonts w:ascii="Palatino" w:hAnsi="Palatino"/>
      <w:sz w:val="18"/>
    </w:rPr>
  </w:style>
  <w:style w:type="paragraph" w:customStyle="1" w:styleId="Table3">
    <w:name w:val="Table3"/>
    <w:basedOn w:val="Table2"/>
    <w:pPr>
      <w:tabs>
        <w:tab w:val="clear" w:pos="4590"/>
        <w:tab w:val="center" w:pos="2880"/>
        <w:tab w:val="center" w:pos="4500"/>
      </w:tabs>
    </w:pPr>
  </w:style>
  <w:style w:type="paragraph" w:customStyle="1" w:styleId="Table2">
    <w:name w:val="Table2"/>
    <w:basedOn w:val="Normal"/>
    <w:next w:val="Normal"/>
    <w:pPr>
      <w:pBdr>
        <w:top w:val="single" w:sz="6" w:space="3" w:color="auto"/>
        <w:bottom w:val="single" w:sz="6" w:space="3" w:color="auto"/>
      </w:pBdr>
      <w:tabs>
        <w:tab w:val="center" w:pos="1980"/>
        <w:tab w:val="center" w:pos="3780"/>
        <w:tab w:val="center" w:pos="4590"/>
      </w:tabs>
    </w:pPr>
    <w:rPr>
      <w:sz w:val="18"/>
    </w:rPr>
  </w:style>
  <w:style w:type="paragraph" w:customStyle="1" w:styleId="Tableq">
    <w:name w:val="Tableq"/>
    <w:pPr>
      <w:tabs>
        <w:tab w:val="left" w:pos="480"/>
        <w:tab w:val="left" w:pos="1680"/>
        <w:tab w:val="left" w:pos="2160"/>
        <w:tab w:val="left" w:pos="3360"/>
        <w:tab w:val="left" w:pos="3840"/>
      </w:tabs>
      <w:spacing w:line="240" w:lineRule="exact"/>
    </w:pPr>
    <w:rPr>
      <w:lang w:eastAsia="en-US"/>
    </w:rPr>
  </w:style>
  <w:style w:type="paragraph" w:customStyle="1" w:styleId="THtablehead">
    <w:name w:val="TH table head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Tabledis">
    <w:name w:val="Tabledis"/>
    <w:pPr>
      <w:keepLines/>
      <w:tabs>
        <w:tab w:val="center" w:pos="3420"/>
        <w:tab w:val="right" w:pos="4500"/>
      </w:tabs>
      <w:spacing w:after="60" w:line="200" w:lineRule="exact"/>
      <w:ind w:left="288" w:hanging="288"/>
    </w:pPr>
    <w:rPr>
      <w:sz w:val="18"/>
      <w:lang w:eastAsia="en-US"/>
    </w:rPr>
  </w:style>
  <w:style w:type="paragraph" w:customStyle="1" w:styleId="BXbox">
    <w:name w:val="BX box"/>
    <w:basedOn w:val="Normal"/>
    <w:next w:val="Normal"/>
    <w:pPr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480"/>
      <w:jc w:val="center"/>
    </w:pPr>
    <w:rPr>
      <w:i/>
    </w:rPr>
  </w:style>
  <w:style w:type="paragraph" w:customStyle="1" w:styleId="SEsectiontitle">
    <w:name w:val="SE section title"/>
    <w:basedOn w:val="Normal"/>
    <w:next w:val="Heading11"/>
    <w:pPr>
      <w:keepNext/>
      <w:keepLines/>
      <w:tabs>
        <w:tab w:val="left" w:leader="underscore" w:pos="8280"/>
      </w:tabs>
      <w:spacing w:before="240" w:line="440" w:lineRule="exact"/>
      <w:jc w:val="right"/>
    </w:pPr>
    <w:rPr>
      <w:b/>
      <w:i/>
      <w:sz w:val="40"/>
    </w:rPr>
  </w:style>
  <w:style w:type="paragraph" w:customStyle="1" w:styleId="LUlistun-numbered">
    <w:name w:val="LU list un-numbered"/>
    <w:basedOn w:val="Normal"/>
    <w:pPr>
      <w:tabs>
        <w:tab w:val="right" w:pos="4500"/>
      </w:tabs>
      <w:ind w:left="432" w:hanging="288"/>
    </w:pPr>
  </w:style>
  <w:style w:type="paragraph" w:customStyle="1" w:styleId="CLcolumnheadleft2">
    <w:name w:val="CL column head left 2"/>
    <w:basedOn w:val="CLcolumnheadleft"/>
    <w:pPr>
      <w:tabs>
        <w:tab w:val="left" w:pos="5443"/>
        <w:tab w:val="left" w:pos="6464"/>
        <w:tab w:val="left" w:pos="7428"/>
      </w:tabs>
    </w:pPr>
  </w:style>
  <w:style w:type="paragraph" w:customStyle="1" w:styleId="CLcolumnheadleft">
    <w:name w:val="CL column head left"/>
    <w:basedOn w:val="Normal"/>
    <w:next w:val="TLtableleft"/>
    <w:pPr>
      <w:keepNext/>
      <w:pBdr>
        <w:top w:val="single" w:sz="6" w:space="1" w:color="auto"/>
        <w:bottom w:val="single" w:sz="6" w:space="1" w:color="auto"/>
      </w:pBdr>
      <w:tabs>
        <w:tab w:val="left" w:pos="2160"/>
        <w:tab w:val="left" w:pos="4320"/>
        <w:tab w:val="center" w:pos="8820"/>
      </w:tabs>
      <w:spacing w:before="120" w:after="60" w:line="220" w:lineRule="atLeast"/>
      <w:ind w:right="518"/>
    </w:pPr>
    <w:rPr>
      <w:rFonts w:ascii="Times" w:hAnsi="Times"/>
      <w:b/>
    </w:rPr>
  </w:style>
  <w:style w:type="paragraph" w:customStyle="1" w:styleId="TLtableleft">
    <w:name w:val="TL table left"/>
    <w:basedOn w:val="Normal"/>
    <w:next w:val="Normal"/>
    <w:rPr>
      <w:sz w:val="18"/>
    </w:rPr>
  </w:style>
  <w:style w:type="paragraph" w:customStyle="1" w:styleId="LBlistbulleted">
    <w:name w:val="LB list bulleted"/>
    <w:basedOn w:val="Normal"/>
    <w:pPr>
      <w:ind w:left="288" w:hanging="288"/>
    </w:pPr>
  </w:style>
  <w:style w:type="paragraph" w:customStyle="1" w:styleId="TCtablecentred">
    <w:name w:val="TC table centred"/>
    <w:basedOn w:val="Normal"/>
    <w:pPr>
      <w:keepLines/>
      <w:tabs>
        <w:tab w:val="left" w:pos="720"/>
        <w:tab w:val="left" w:pos="1440"/>
      </w:tabs>
      <w:jc w:val="center"/>
    </w:pPr>
    <w:rPr>
      <w:sz w:val="18"/>
    </w:rPr>
  </w:style>
  <w:style w:type="paragraph" w:customStyle="1" w:styleId="ADaddress">
    <w:name w:val="AD address"/>
    <w:pPr>
      <w:ind w:left="288"/>
    </w:pPr>
    <w:rPr>
      <w:rFonts w:ascii="Helvetica" w:hAnsi="Helvetica"/>
      <w:lang w:eastAsia="en-US"/>
    </w:rPr>
  </w:style>
  <w:style w:type="paragraph" w:customStyle="1" w:styleId="FCfigurecaption">
    <w:name w:val="FC figure caption"/>
    <w:basedOn w:val="Normal"/>
    <w:pPr>
      <w:keepNext/>
      <w:spacing w:before="120" w:line="240" w:lineRule="exact"/>
    </w:pPr>
    <w:rPr>
      <w:i/>
    </w:rPr>
  </w:style>
  <w:style w:type="paragraph" w:customStyle="1" w:styleId="DTdocumenttitle">
    <w:name w:val="DT document title"/>
    <w:basedOn w:val="Normal"/>
    <w:next w:val="IMimprint"/>
    <w:pPr>
      <w:keepLines/>
      <w:spacing w:after="720" w:line="520" w:lineRule="exact"/>
      <w:jc w:val="center"/>
    </w:pPr>
    <w:rPr>
      <w:b/>
      <w:i/>
      <w:sz w:val="48"/>
    </w:rPr>
  </w:style>
  <w:style w:type="paragraph" w:customStyle="1" w:styleId="IMimprint">
    <w:name w:val="IM imprint"/>
    <w:basedOn w:val="Normal"/>
    <w:next w:val="DSdisclaimer"/>
    <w:pPr>
      <w:framePr w:hSpace="245" w:vSpace="245" w:wrap="auto" w:hAnchor="margin" w:y="11517"/>
      <w:jc w:val="center"/>
    </w:pPr>
  </w:style>
  <w:style w:type="paragraph" w:customStyle="1" w:styleId="DSdisclaimer">
    <w:name w:val="DS disclaimer"/>
    <w:basedOn w:val="Normal"/>
    <w:pPr>
      <w:spacing w:before="480" w:line="240" w:lineRule="exact"/>
      <w:jc w:val="center"/>
    </w:pPr>
  </w:style>
  <w:style w:type="paragraph" w:customStyle="1" w:styleId="Tablesc">
    <w:name w:val="Tablesc"/>
    <w:pPr>
      <w:tabs>
        <w:tab w:val="center" w:pos="1680"/>
        <w:tab w:val="center" w:pos="4000"/>
      </w:tabs>
      <w:spacing w:line="240" w:lineRule="exact"/>
    </w:pPr>
    <w:rPr>
      <w:lang w:eastAsia="en-US"/>
    </w:rPr>
  </w:style>
  <w:style w:type="paragraph" w:customStyle="1" w:styleId="WRwarning">
    <w:name w:val="WR warning"/>
    <w:basedOn w:val="Normal"/>
    <w:pPr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ind w:left="144" w:right="144"/>
      <w:jc w:val="center"/>
    </w:pPr>
    <w:rPr>
      <w:i/>
    </w:rPr>
  </w:style>
  <w:style w:type="paragraph" w:customStyle="1" w:styleId="Tablescale">
    <w:name w:val="Tablescale"/>
    <w:pPr>
      <w:tabs>
        <w:tab w:val="center" w:pos="1680"/>
        <w:tab w:val="center" w:pos="4000"/>
      </w:tabs>
      <w:spacing w:line="240" w:lineRule="exact"/>
    </w:pPr>
    <w:rPr>
      <w:rFonts w:ascii="Palatino" w:hAnsi="Palatino"/>
      <w:lang w:eastAsia="en-US"/>
    </w:rPr>
  </w:style>
  <w:style w:type="paragraph" w:customStyle="1" w:styleId="Tablesub">
    <w:name w:val="Tablesub"/>
    <w:pPr>
      <w:pBdr>
        <w:top w:val="single" w:sz="6" w:space="3" w:color="auto"/>
        <w:bottom w:val="single" w:sz="6" w:space="3" w:color="auto"/>
      </w:pBdr>
      <w:tabs>
        <w:tab w:val="left" w:pos="288"/>
        <w:tab w:val="center" w:pos="1620"/>
        <w:tab w:val="center" w:pos="2160"/>
        <w:tab w:val="center" w:pos="2700"/>
        <w:tab w:val="center" w:pos="3240"/>
        <w:tab w:val="center" w:pos="3780"/>
        <w:tab w:val="center" w:pos="4320"/>
        <w:tab w:val="center" w:pos="4860"/>
        <w:tab w:val="center" w:pos="5400"/>
        <w:tab w:val="left" w:pos="6210"/>
        <w:tab w:val="left" w:pos="7560"/>
        <w:tab w:val="left" w:pos="8370"/>
      </w:tabs>
      <w:spacing w:line="240" w:lineRule="exact"/>
    </w:pPr>
    <w:rPr>
      <w:lang w:eastAsia="en-US"/>
    </w:rPr>
  </w:style>
  <w:style w:type="paragraph" w:customStyle="1" w:styleId="RCregionalcentre">
    <w:name w:val="RC regional centre"/>
    <w:basedOn w:val="Normal"/>
    <w:pPr>
      <w:keepLines/>
      <w:spacing w:line="220" w:lineRule="atLeast"/>
    </w:pPr>
    <w:rPr>
      <w:sz w:val="18"/>
    </w:rPr>
  </w:style>
  <w:style w:type="paragraph" w:customStyle="1" w:styleId="RHregionalhead">
    <w:name w:val="RH regional head"/>
    <w:basedOn w:val="Normal"/>
    <w:next w:val="RCregionalcentre"/>
    <w:pPr>
      <w:keepNext/>
      <w:spacing w:before="240" w:after="60" w:line="220" w:lineRule="atLeast"/>
    </w:pPr>
    <w:rPr>
      <w:b/>
      <w:smallCaps/>
      <w:sz w:val="18"/>
    </w:rPr>
  </w:style>
  <w:style w:type="paragraph" w:customStyle="1" w:styleId="AEarea">
    <w:name w:val="AE area"/>
    <w:basedOn w:val="Normal"/>
    <w:next w:val="RHregionalhead"/>
    <w:pPr>
      <w:spacing w:after="60" w:line="200" w:lineRule="atLeast"/>
    </w:pPr>
    <w:rPr>
      <w:sz w:val="18"/>
    </w:rPr>
  </w:style>
  <w:style w:type="paragraph" w:customStyle="1" w:styleId="AFareahead">
    <w:name w:val="AF area head"/>
    <w:basedOn w:val="Normal"/>
    <w:next w:val="AEarea"/>
    <w:pPr>
      <w:spacing w:before="120"/>
    </w:pPr>
    <w:rPr>
      <w:b/>
      <w:sz w:val="18"/>
    </w:rPr>
  </w:style>
  <w:style w:type="paragraph" w:customStyle="1" w:styleId="INin-textnote">
    <w:name w:val="IN in-text note"/>
    <w:basedOn w:val="Normal"/>
    <w:pPr>
      <w:spacing w:line="240" w:lineRule="auto"/>
      <w:ind w:left="288" w:hanging="288"/>
    </w:pPr>
    <w:rPr>
      <w:sz w:val="18"/>
    </w:rPr>
  </w:style>
  <w:style w:type="paragraph" w:customStyle="1" w:styleId="LSlistsubsidiary">
    <w:name w:val="LS list subsidiary"/>
    <w:basedOn w:val="LUlistun-numbered"/>
    <w:pPr>
      <w:ind w:firstLine="0"/>
    </w:pPr>
  </w:style>
  <w:style w:type="paragraph" w:customStyle="1" w:styleId="XMexample">
    <w:name w:val="XM example"/>
    <w:basedOn w:val="Normal"/>
    <w:pPr>
      <w:tabs>
        <w:tab w:val="right" w:leader="underscore" w:pos="4770"/>
      </w:tabs>
      <w:spacing w:after="480"/>
    </w:pPr>
    <w:rPr>
      <w:b/>
    </w:rPr>
  </w:style>
  <w:style w:type="paragraph" w:customStyle="1" w:styleId="XSexample">
    <w:name w:val="XS example"/>
    <w:basedOn w:val="XMexample"/>
    <w:pPr>
      <w:tabs>
        <w:tab w:val="left" w:pos="1008"/>
      </w:tabs>
      <w:spacing w:after="240"/>
    </w:pPr>
  </w:style>
  <w:style w:type="paragraph" w:customStyle="1" w:styleId="THtableheading">
    <w:name w:val="TH table heading"/>
    <w:basedOn w:val="Heading3"/>
    <w:rPr>
      <w:rFonts w:ascii="Times" w:hAnsi="Times"/>
      <w:i/>
    </w:rPr>
  </w:style>
  <w:style w:type="paragraph" w:customStyle="1" w:styleId="TFtablefootnote">
    <w:name w:val="TF table footnote"/>
    <w:basedOn w:val="Normal"/>
    <w:next w:val="Normal"/>
    <w:pPr>
      <w:keepLines/>
      <w:spacing w:before="120" w:line="180" w:lineRule="exact"/>
      <w:ind w:left="288" w:hanging="288"/>
    </w:pPr>
    <w:rPr>
      <w:rFonts w:ascii="Times New Roman" w:hAnsi="Times New Roman"/>
      <w:sz w:val="18"/>
    </w:rPr>
  </w:style>
  <w:style w:type="paragraph" w:customStyle="1" w:styleId="Tablesubst">
    <w:name w:val="Tablesubst"/>
    <w:pPr>
      <w:tabs>
        <w:tab w:val="left" w:pos="288"/>
        <w:tab w:val="center" w:pos="2240"/>
        <w:tab w:val="center" w:pos="2720"/>
        <w:tab w:val="center" w:pos="3200"/>
        <w:tab w:val="center" w:pos="3680"/>
        <w:tab w:val="center" w:pos="4160"/>
        <w:tab w:val="center" w:pos="4640"/>
        <w:tab w:val="center" w:pos="5120"/>
        <w:tab w:val="center" w:pos="5600"/>
        <w:tab w:val="left" w:pos="6320"/>
        <w:tab w:val="left" w:pos="7760"/>
        <w:tab w:val="left" w:pos="8480"/>
      </w:tabs>
      <w:spacing w:line="240" w:lineRule="exact"/>
    </w:pPr>
    <w:rPr>
      <w:rFonts w:ascii="Palatino" w:hAnsi="Palatino"/>
      <w:lang w:eastAsia="en-US"/>
    </w:rPr>
  </w:style>
  <w:style w:type="paragraph" w:customStyle="1" w:styleId="PApartition">
    <w:name w:val="PA partition"/>
    <w:basedOn w:val="Heading11"/>
    <w:pPr>
      <w:keepNext w:val="0"/>
      <w:keepLines w:val="0"/>
      <w:tabs>
        <w:tab w:val="clear" w:pos="576"/>
      </w:tabs>
      <w:spacing w:before="0" w:after="240" w:line="240" w:lineRule="atLeast"/>
      <w:ind w:left="0" w:firstLine="0"/>
      <w:jc w:val="center"/>
    </w:pPr>
    <w:rPr>
      <w:b w:val="0"/>
      <w:sz w:val="20"/>
      <w:lang w:val="en-US"/>
    </w:rPr>
  </w:style>
  <w:style w:type="paragraph" w:customStyle="1" w:styleId="R1regulation1">
    <w:name w:val="R1 regulation 1"/>
    <w:basedOn w:val="Normal"/>
    <w:pPr>
      <w:tabs>
        <w:tab w:val="left" w:pos="420"/>
        <w:tab w:val="left" w:pos="576"/>
        <w:tab w:val="left" w:pos="720"/>
        <w:tab w:val="left" w:pos="840"/>
        <w:tab w:val="left" w:pos="960"/>
        <w:tab w:val="left" w:pos="1080"/>
        <w:tab w:val="left" w:pos="1200"/>
      </w:tabs>
      <w:spacing w:line="240" w:lineRule="auto"/>
    </w:pPr>
    <w:rPr>
      <w:lang w:val="en-US"/>
    </w:rPr>
  </w:style>
  <w:style w:type="paragraph" w:customStyle="1" w:styleId="R2regulation2">
    <w:name w:val="R2 regulation 2"/>
    <w:basedOn w:val="R1regulation1"/>
    <w:pPr>
      <w:tabs>
        <w:tab w:val="clear" w:pos="576"/>
        <w:tab w:val="clear" w:pos="720"/>
        <w:tab w:val="clear" w:pos="840"/>
        <w:tab w:val="clear" w:pos="960"/>
        <w:tab w:val="clear" w:pos="1080"/>
        <w:tab w:val="clear" w:pos="1200"/>
      </w:tabs>
      <w:spacing w:after="60"/>
      <w:ind w:left="420" w:hanging="420"/>
    </w:pPr>
  </w:style>
  <w:style w:type="paragraph" w:customStyle="1" w:styleId="Tablefee">
    <w:name w:val="Tablefee"/>
    <w:pPr>
      <w:tabs>
        <w:tab w:val="left" w:pos="2560"/>
      </w:tabs>
      <w:spacing w:line="240" w:lineRule="exact"/>
    </w:pPr>
    <w:rPr>
      <w:rFonts w:ascii="Palatino" w:hAnsi="Palatino"/>
      <w:lang w:eastAsia="en-US"/>
    </w:rPr>
  </w:style>
  <w:style w:type="paragraph" w:customStyle="1" w:styleId="Tablehons">
    <w:name w:val="Tablehons"/>
    <w:pPr>
      <w:keepLines/>
      <w:tabs>
        <w:tab w:val="center" w:pos="1440"/>
        <w:tab w:val="center" w:pos="3197"/>
        <w:tab w:val="center" w:pos="5198"/>
        <w:tab w:val="center" w:pos="7358"/>
      </w:tabs>
      <w:spacing w:line="240" w:lineRule="exact"/>
    </w:pPr>
    <w:rPr>
      <w:rFonts w:ascii="Palatino" w:hAnsi="Palatino"/>
      <w:lang w:eastAsia="en-US"/>
    </w:rPr>
  </w:style>
  <w:style w:type="paragraph" w:customStyle="1" w:styleId="RUrule">
    <w:name w:val="RU rule"/>
    <w:pPr>
      <w:tabs>
        <w:tab w:val="left" w:leader="underscore" w:pos="9605"/>
      </w:tabs>
      <w:spacing w:line="240" w:lineRule="exact"/>
      <w:jc w:val="both"/>
    </w:pPr>
    <w:rPr>
      <w:rFonts w:ascii="Courier" w:hAnsi="Courier"/>
      <w:lang w:eastAsia="en-US"/>
    </w:rPr>
  </w:style>
  <w:style w:type="paragraph" w:customStyle="1" w:styleId="TItableindented">
    <w:name w:val="TI table indented"/>
    <w:basedOn w:val="TLtableleft"/>
    <w:pPr>
      <w:tabs>
        <w:tab w:val="left" w:pos="432"/>
      </w:tabs>
      <w:spacing w:after="40"/>
      <w:ind w:left="288"/>
    </w:pPr>
    <w:rPr>
      <w:rFonts w:ascii="Times" w:hAnsi="Times"/>
      <w:sz w:val="20"/>
    </w:rPr>
  </w:style>
  <w:style w:type="paragraph" w:customStyle="1" w:styleId="R3regulation3">
    <w:name w:val="R3 regulation 3"/>
    <w:basedOn w:val="R2regulation2"/>
    <w:pPr>
      <w:keepLines/>
      <w:tabs>
        <w:tab w:val="clear" w:pos="420"/>
        <w:tab w:val="left" w:pos="288"/>
      </w:tabs>
      <w:spacing w:before="60" w:after="0" w:line="220" w:lineRule="atLeast"/>
      <w:ind w:left="432" w:firstLine="0"/>
      <w:jc w:val="both"/>
    </w:pPr>
    <w:rPr>
      <w:rFonts w:ascii="Times" w:hAnsi="Times"/>
      <w:lang w:val="en-GB"/>
    </w:rPr>
  </w:style>
  <w:style w:type="paragraph" w:customStyle="1" w:styleId="LXlistsubun-num">
    <w:name w:val="LX list sub un-num"/>
    <w:basedOn w:val="LUlistun-numbered"/>
    <w:pPr>
      <w:tabs>
        <w:tab w:val="clear" w:pos="4500"/>
      </w:tabs>
      <w:spacing w:line="220" w:lineRule="atLeast"/>
      <w:ind w:left="288" w:firstLine="0"/>
      <w:jc w:val="both"/>
    </w:pPr>
    <w:rPr>
      <w:rFonts w:ascii="Times" w:hAnsi="Times"/>
    </w:rPr>
  </w:style>
  <w:style w:type="paragraph" w:customStyle="1" w:styleId="SHsub-head">
    <w:name w:val="SH sub-head"/>
    <w:basedOn w:val="SEsectiontitle"/>
    <w:pPr>
      <w:keepLines w:val="0"/>
      <w:tabs>
        <w:tab w:val="clear" w:pos="8280"/>
        <w:tab w:val="left" w:pos="432"/>
      </w:tabs>
      <w:spacing w:before="0" w:line="240" w:lineRule="auto"/>
      <w:jc w:val="left"/>
      <w:outlineLvl w:val="0"/>
    </w:pPr>
    <w:rPr>
      <w:b w:val="0"/>
      <w:snapToGrid w:val="0"/>
      <w:color w:val="000000"/>
      <w:sz w:val="22"/>
    </w:rPr>
  </w:style>
  <w:style w:type="paragraph" w:customStyle="1" w:styleId="INinstruction">
    <w:name w:val="IN instruction"/>
    <w:basedOn w:val="Normal"/>
    <w:pPr>
      <w:spacing w:line="240" w:lineRule="auto"/>
      <w:ind w:left="432"/>
    </w:pPr>
    <w:rPr>
      <w:rFonts w:ascii="Times New Roman" w:hAnsi="Times New Roman"/>
    </w:rPr>
  </w:style>
  <w:style w:type="paragraph" w:customStyle="1" w:styleId="TRtableright">
    <w:name w:val="TR table right"/>
    <w:basedOn w:val="TLtableleft"/>
    <w:pPr>
      <w:jc w:val="right"/>
    </w:pPr>
    <w:rPr>
      <w:sz w:val="20"/>
    </w:rPr>
  </w:style>
  <w:style w:type="character" w:customStyle="1" w:styleId="Hyperlinkinternal">
    <w:name w:val="Hyperlink internal"/>
    <w:rPr>
      <w:color w:val="0000FF"/>
      <w:u w:val="none"/>
    </w:rPr>
  </w:style>
  <w:style w:type="character" w:customStyle="1" w:styleId="Hyperlinktext">
    <w:name w:val="Hyperlink text"/>
    <w:rPr>
      <w:color w:val="FF0000"/>
    </w:rPr>
  </w:style>
  <w:style w:type="character" w:customStyle="1" w:styleId="HyperlinkURL">
    <w:name w:val="Hyperlink URL"/>
    <w:rPr>
      <w:i/>
    </w:rPr>
  </w:style>
  <w:style w:type="character" w:styleId="FollowedHyperlink">
    <w:name w:val="FollowedHyperlink"/>
    <w:rsid w:val="008F2A41"/>
    <w:rPr>
      <w:color w:val="800080"/>
      <w:u w:val="single"/>
    </w:rPr>
  </w:style>
  <w:style w:type="character" w:styleId="PageNumber">
    <w:name w:val="page number"/>
    <w:rPr>
      <w:sz w:val="16"/>
    </w:rPr>
  </w:style>
  <w:style w:type="paragraph" w:customStyle="1" w:styleId="Subsectionheading">
    <w:name w:val="Subsection heading"/>
    <w:basedOn w:val="Heading1"/>
    <w:pPr>
      <w:tabs>
        <w:tab w:val="left" w:leader="underscore" w:pos="8460"/>
      </w:tabs>
    </w:pPr>
    <w:rPr>
      <w:smallCaps/>
    </w:rPr>
  </w:style>
  <w:style w:type="paragraph" w:customStyle="1" w:styleId="Subsection2">
    <w:name w:val="Subsection 2"/>
    <w:basedOn w:val="Subsectionheading"/>
    <w:rsid w:val="004827DF"/>
    <w:pPr>
      <w:spacing w:before="0"/>
    </w:pPr>
    <w:rPr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UMBEREDLIST">
    <w:name w:val="NUMBERED LIST"/>
    <w:pPr>
      <w:tabs>
        <w:tab w:val="left" w:pos="432"/>
      </w:tabs>
      <w:spacing w:before="120"/>
      <w:ind w:left="432" w:hanging="432"/>
    </w:pPr>
    <w:rPr>
      <w:rFonts w:ascii="Times New Roman" w:hAnsi="Times New Roman"/>
      <w:lang w:eastAsia="en-US"/>
    </w:rPr>
  </w:style>
  <w:style w:type="paragraph" w:customStyle="1" w:styleId="NormalIndent2">
    <w:name w:val="Normal Indent2"/>
    <w:basedOn w:val="Normal"/>
    <w:pPr>
      <w:spacing w:after="60"/>
      <w:ind w:left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-567"/>
    </w:pPr>
  </w:style>
  <w:style w:type="paragraph" w:styleId="BodyTextIndent2">
    <w:name w:val="Body Text Indent 2"/>
    <w:basedOn w:val="Normal"/>
    <w:pPr>
      <w:ind w:left="-567"/>
      <w:jc w:val="both"/>
    </w:pPr>
  </w:style>
  <w:style w:type="paragraph" w:customStyle="1" w:styleId="CM1">
    <w:name w:val="CM1"/>
    <w:basedOn w:val="Normal"/>
    <w:next w:val="Normal"/>
    <w:rsid w:val="00B7018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M5">
    <w:name w:val="CM5"/>
    <w:basedOn w:val="Normal"/>
    <w:next w:val="Normal"/>
    <w:rsid w:val="00B70182"/>
    <w:pPr>
      <w:autoSpaceDE w:val="0"/>
      <w:autoSpaceDN w:val="0"/>
      <w:adjustRightInd w:val="0"/>
      <w:spacing w:after="60"/>
    </w:pPr>
    <w:rPr>
      <w:sz w:val="24"/>
      <w:szCs w:val="24"/>
      <w:lang w:val="en-US"/>
    </w:rPr>
  </w:style>
  <w:style w:type="paragraph" w:customStyle="1" w:styleId="Default">
    <w:name w:val="Default"/>
    <w:rsid w:val="00B7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rsid w:val="00B70182"/>
    <w:pPr>
      <w:spacing w:line="253" w:lineRule="atLeast"/>
    </w:pPr>
    <w:rPr>
      <w:rFonts w:cs="Times New Roman"/>
      <w:color w:val="auto"/>
    </w:rPr>
  </w:style>
  <w:style w:type="paragraph" w:customStyle="1" w:styleId="Logotype">
    <w:name w:val="Logotype"/>
    <w:basedOn w:val="Normal"/>
    <w:next w:val="Normal"/>
    <w:semiHidden/>
    <w:rsid w:val="00745F59"/>
    <w:pPr>
      <w:framePr w:wrap="notBeside" w:hAnchor="margin" w:xAlign="right" w:yAlign="top"/>
      <w:spacing w:line="260" w:lineRule="atLeast"/>
      <w:jc w:val="right"/>
    </w:pPr>
    <w:rPr>
      <w:sz w:val="21"/>
      <w:szCs w:val="21"/>
    </w:rPr>
  </w:style>
  <w:style w:type="character" w:customStyle="1" w:styleId="FooterChar">
    <w:name w:val="Footer Char"/>
    <w:link w:val="Footer"/>
    <w:uiPriority w:val="99"/>
    <w:rsid w:val="001D54A3"/>
    <w:rPr>
      <w:rFonts w:ascii="Arial" w:hAnsi="Arial"/>
      <w:b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rsid w:val="0071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E1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F080B"/>
    <w:pPr>
      <w:numPr>
        <w:numId w:val="1"/>
      </w:numPr>
      <w:ind w:left="425" w:hanging="425"/>
    </w:pPr>
  </w:style>
  <w:style w:type="table" w:styleId="TableGrid">
    <w:name w:val="Table Grid"/>
    <w:basedOn w:val="TableNormal"/>
    <w:rsid w:val="0082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2210C"/>
    <w:pPr>
      <w:keepNext/>
      <w:spacing w:after="200" w:line="240" w:lineRule="auto"/>
    </w:pPr>
    <w:rPr>
      <w:b/>
      <w:bCs/>
      <w:sz w:val="18"/>
      <w:szCs w:val="18"/>
    </w:rPr>
  </w:style>
  <w:style w:type="paragraph" w:customStyle="1" w:styleId="BulletList">
    <w:name w:val="BulletList"/>
    <w:basedOn w:val="ColorfulList-Accent11"/>
    <w:link w:val="BulletListChar"/>
    <w:qFormat/>
    <w:rsid w:val="001D0994"/>
    <w:pPr>
      <w:numPr>
        <w:numId w:val="2"/>
      </w:numPr>
      <w:spacing w:after="60"/>
    </w:pPr>
  </w:style>
  <w:style w:type="paragraph" w:customStyle="1" w:styleId="HeaderLogo">
    <w:name w:val="HeaderLogo"/>
    <w:basedOn w:val="Header"/>
    <w:link w:val="HeaderLogoChar"/>
    <w:qFormat/>
    <w:rsid w:val="0038371E"/>
    <w:pPr>
      <w:tabs>
        <w:tab w:val="clear" w:pos="4320"/>
        <w:tab w:val="clear" w:pos="8640"/>
      </w:tabs>
      <w:jc w:val="right"/>
    </w:pPr>
    <w:rPr>
      <w:noProof/>
      <w:lang w:eastAsia="en-GB"/>
    </w:rPr>
  </w:style>
  <w:style w:type="character" w:customStyle="1" w:styleId="ColorfulList-Accent1Char">
    <w:name w:val="Colorful List - Accent 1 Char"/>
    <w:link w:val="ColorfulList-Accent11"/>
    <w:uiPriority w:val="34"/>
    <w:rsid w:val="00EF080B"/>
    <w:rPr>
      <w:rFonts w:ascii="Arial" w:hAnsi="Arial" w:cs="Arial"/>
      <w:sz w:val="22"/>
      <w:szCs w:val="22"/>
      <w:lang w:eastAsia="en-US"/>
    </w:rPr>
  </w:style>
  <w:style w:type="character" w:customStyle="1" w:styleId="BulletListChar">
    <w:name w:val="BulletList Char"/>
    <w:link w:val="BulletList"/>
    <w:rsid w:val="001D0994"/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link w:val="Header"/>
    <w:rsid w:val="0038371E"/>
    <w:rPr>
      <w:rFonts w:ascii="Arial" w:hAnsi="Arial" w:cs="Arial"/>
      <w:smallCaps/>
      <w:sz w:val="22"/>
      <w:szCs w:val="22"/>
      <w:lang w:val="en" w:eastAsia="en-US"/>
    </w:rPr>
  </w:style>
  <w:style w:type="character" w:customStyle="1" w:styleId="HeaderLogoChar">
    <w:name w:val="HeaderLogo Char"/>
    <w:link w:val="HeaderLogo"/>
    <w:rsid w:val="0038371E"/>
    <w:rPr>
      <w:rFonts w:ascii="Arial" w:hAnsi="Arial" w:cs="Arial"/>
      <w:smallCaps/>
      <w:noProof/>
      <w:sz w:val="22"/>
      <w:szCs w:val="22"/>
      <w:lang w:val="en" w:eastAsia="en-US"/>
    </w:rPr>
  </w:style>
  <w:style w:type="character" w:customStyle="1" w:styleId="Heading4Char">
    <w:name w:val="Heading 4 Char"/>
    <w:link w:val="Heading4"/>
    <w:rsid w:val="00D02735"/>
    <w:rPr>
      <w:rFonts w:ascii="Arial" w:hAnsi="Arial" w:cs="Arial"/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27BC"/>
    <w:pPr>
      <w:ind w:left="0" w:firstLine="0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9C27BC"/>
    <w:rPr>
      <w:rFonts w:ascii="Arial" w:hAnsi="Arial" w:cs="Arial"/>
      <w:sz w:val="16"/>
      <w:szCs w:val="22"/>
      <w:lang w:eastAsia="en-US"/>
    </w:rPr>
  </w:style>
  <w:style w:type="character" w:customStyle="1" w:styleId="CommentSubjectChar">
    <w:name w:val="Comment Subject Char"/>
    <w:link w:val="CommentSubject"/>
    <w:rsid w:val="009C27BC"/>
    <w:rPr>
      <w:rFonts w:ascii="Arial" w:hAnsi="Arial" w:cs="Arial"/>
      <w:b/>
      <w:bCs/>
      <w:sz w:val="16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1C5B64"/>
    <w:rPr>
      <w:rFonts w:ascii="Arial" w:hAnsi="Arial" w:cs="Arial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242419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link w:val="Heading3"/>
    <w:rsid w:val="0024241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link w:val="Heading5"/>
    <w:rsid w:val="00242419"/>
    <w:rPr>
      <w:rFonts w:ascii="Arial" w:hAnsi="Arial" w:cs="Arial"/>
      <w:b/>
      <w:sz w:val="22"/>
      <w:szCs w:val="22"/>
      <w:lang w:eastAsia="en-US"/>
    </w:rPr>
  </w:style>
  <w:style w:type="character" w:styleId="Strong">
    <w:name w:val="Strong"/>
    <w:qFormat/>
    <w:rsid w:val="001F2609"/>
    <w:rPr>
      <w:b/>
      <w:bCs/>
    </w:rPr>
  </w:style>
  <w:style w:type="character" w:styleId="Emphasis">
    <w:name w:val="Emphasis"/>
    <w:qFormat/>
    <w:rsid w:val="00350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259\AppData\Roaming\Microsoft\Templates\Styl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86A6-76DA-4FA6-8C4D-7D323143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Styled Word doc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qualification registration 2014</vt:lpstr>
    </vt:vector>
  </TitlesOfParts>
  <Company>Open University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qualification registration 2014</dc:title>
  <dc:subject/>
  <dc:creator>The Open University</dc:creator>
  <cp:keywords>terms and conditions; rules; regulations; contract; qualilfication rules;</cp:keywords>
  <dc:description/>
  <cp:lastModifiedBy>Janet.Dyson</cp:lastModifiedBy>
  <cp:revision>2</cp:revision>
  <cp:lastPrinted>2014-04-23T13:37:00Z</cp:lastPrinted>
  <dcterms:created xsi:type="dcterms:W3CDTF">2024-03-18T14:08:00Z</dcterms:created>
  <dcterms:modified xsi:type="dcterms:W3CDTF">2024-03-18T14:08:00Z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_BCS_LogoPlacement">
    <vt:lpwstr>right</vt:lpwstr>
  </property>
  <property fmtid="{D5CDD505-2E9C-101B-9397-08002B2CF9AE}" pid="3" name="OU_BCS_Continuity">
    <vt:bool>false</vt:bool>
  </property>
  <property fmtid="{D5CDD505-2E9C-101B-9397-08002B2CF9AE}" pid="4" name="OU_BCS_AccredCont">
    <vt:bool>false</vt:bool>
  </property>
  <property fmtid="{D5CDD505-2E9C-101B-9397-08002B2CF9AE}" pid="5" name="OU_BCS_PageFormat">
    <vt:lpwstr>A4P</vt:lpwstr>
  </property>
</Properties>
</file>