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2527" w14:textId="4182DB97" w:rsidR="00CF11F6" w:rsidRDefault="00D878D6" w:rsidP="005155C7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34FE9A" wp14:editId="53C4D742">
            <wp:simplePos x="0" y="0"/>
            <wp:positionH relativeFrom="column">
              <wp:posOffset>4616450</wp:posOffset>
            </wp:positionH>
            <wp:positionV relativeFrom="paragraph">
              <wp:posOffset>-251460</wp:posOffset>
            </wp:positionV>
            <wp:extent cx="1144905" cy="7785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05" w:rsidRPr="005155C7">
        <w:t>Checklist</w:t>
      </w:r>
      <w:r w:rsidR="001F3D05">
        <w:t xml:space="preserve"> for </w:t>
      </w:r>
      <w:r w:rsidR="00E86B53">
        <w:t>specific learning difficulty (SpLD)</w:t>
      </w:r>
    </w:p>
    <w:p w14:paraId="6070227B" w14:textId="77777777" w:rsidR="001F3D05" w:rsidRDefault="00E86B53" w:rsidP="00357763">
      <w:pPr>
        <w:spacing w:before="360"/>
      </w:pPr>
      <w:r>
        <w:t>This checklist is designed to help identify whether you have a specific learning difficulty such as dyslexia. It is not a full diagnostic assessment but will indicate whether you might benefit from a full diagnostic assessment.</w:t>
      </w:r>
    </w:p>
    <w:p w14:paraId="48E7B64E" w14:textId="0609190B" w:rsidR="006C44D4" w:rsidRDefault="006C44D4" w:rsidP="006C44D4">
      <w:pPr>
        <w:spacing w:before="120"/>
      </w:pPr>
      <w:r>
        <w:t xml:space="preserve">You do not have to return the completed checklist to </w:t>
      </w:r>
      <w:r w:rsidR="009C5541">
        <w:t>T</w:t>
      </w:r>
      <w:r>
        <w:t xml:space="preserve">he Open University. </w:t>
      </w:r>
    </w:p>
    <w:p w14:paraId="7C499E35" w14:textId="77777777" w:rsidR="006C44D4" w:rsidRDefault="006C44D4" w:rsidP="006C44D4">
      <w:pPr>
        <w:spacing w:before="120"/>
        <w:rPr>
          <w:lang w:val="en-GB"/>
        </w:rPr>
      </w:pPr>
      <w:r w:rsidRPr="006C44D4">
        <w:rPr>
          <w:lang w:val="en-GB"/>
        </w:rPr>
        <w:t xml:space="preserve">If you want to discuss the results with an </w:t>
      </w:r>
      <w:proofErr w:type="gramStart"/>
      <w:r w:rsidRPr="006C44D4">
        <w:rPr>
          <w:lang w:val="en-GB"/>
        </w:rPr>
        <w:t>adviser</w:t>
      </w:r>
      <w:proofErr w:type="gramEnd"/>
      <w:r w:rsidRPr="006C44D4">
        <w:rPr>
          <w:lang w:val="en-GB"/>
        </w:rPr>
        <w:t xml:space="preserve"> you should contact us after you have completed the checklist.</w:t>
      </w:r>
    </w:p>
    <w:p w14:paraId="2F474939" w14:textId="1643E23C" w:rsidR="00CA04E0" w:rsidRPr="00EC11A3" w:rsidRDefault="005155C7" w:rsidP="00CA04E0">
      <w:r>
        <w:t xml:space="preserve">You may find it helpful to think about your current concerns and </w:t>
      </w:r>
      <w:proofErr w:type="gramStart"/>
      <w:r>
        <w:t>past experience</w:t>
      </w:r>
      <w:proofErr w:type="gramEnd"/>
      <w:r>
        <w:t>. This chec</w:t>
      </w:r>
      <w:r w:rsidR="00012F7F">
        <w:t>k</w:t>
      </w:r>
      <w:r>
        <w:t>list can</w:t>
      </w:r>
      <w:r w:rsidR="00012F7F">
        <w:t xml:space="preserve"> hel</w:t>
      </w:r>
      <w:r>
        <w:t xml:space="preserve">p you do that. </w:t>
      </w:r>
      <w:r w:rsidR="00CA04E0">
        <w:t>It will also help prepare you for the discussion you are likely to have with an assessor</w:t>
      </w:r>
      <w:r w:rsidR="009C5541">
        <w:t>. T</w:t>
      </w:r>
      <w:r w:rsidR="00CA04E0" w:rsidRPr="00EC11A3">
        <w:t xml:space="preserve">hink carefully, but not for too long, about your answers. You might find it useful to </w:t>
      </w:r>
      <w:r w:rsidR="00CA04E0">
        <w:t>discuss some questions with people who know you.</w:t>
      </w:r>
    </w:p>
    <w:p w14:paraId="5CD0CDD2" w14:textId="77777777" w:rsidR="00CA04E0" w:rsidRPr="00EC11A3" w:rsidRDefault="00CA04E0" w:rsidP="00CA04E0">
      <w:r>
        <w:t>You can use this checklist by</w:t>
      </w:r>
      <w:r w:rsidRPr="00EC11A3">
        <w:t xml:space="preserve"> </w:t>
      </w:r>
      <w:r>
        <w:t>marking with a cross (X)</w:t>
      </w:r>
      <w:r w:rsidRPr="00EC11A3">
        <w:t xml:space="preserve"> the appropriate boxes and add</w:t>
      </w:r>
      <w:r>
        <w:t>ing</w:t>
      </w:r>
      <w:r w:rsidRPr="00EC11A3">
        <w:t xml:space="preserve"> any comments that come to mind as you reflect on each section.</w:t>
      </w:r>
    </w:p>
    <w:p w14:paraId="5174E162" w14:textId="77777777" w:rsidR="005155C7" w:rsidRDefault="00012F7F" w:rsidP="00012F7F">
      <w:pPr>
        <w:pStyle w:val="Heading2"/>
      </w:pPr>
      <w:r>
        <w:t>Current concerns</w:t>
      </w:r>
    </w:p>
    <w:p w14:paraId="0BF73C41" w14:textId="3CD09846" w:rsidR="00F3668E" w:rsidRDefault="00F3668E" w:rsidP="00F3668E">
      <w:pPr>
        <w:pStyle w:val="Caption"/>
      </w:pPr>
      <w:r w:rsidRPr="00EC11A3">
        <w:tab/>
      </w:r>
      <w:r w:rsidRPr="00EC11A3">
        <w:tab/>
      </w:r>
      <w:r w:rsidRPr="00EC11A3">
        <w:tab/>
      </w:r>
      <w:r w:rsidRPr="00EC11A3">
        <w:tab/>
      </w:r>
      <w:r w:rsidRPr="005155C7">
        <w:t xml:space="preserve">Table </w:t>
      </w:r>
      <w:r w:rsidRPr="005155C7">
        <w:fldChar w:fldCharType="begin"/>
      </w:r>
      <w:r w:rsidRPr="005155C7">
        <w:instrText xml:space="preserve"> SEQ Table \* ARABIC </w:instrText>
      </w:r>
      <w:r w:rsidRPr="005155C7">
        <w:fldChar w:fldCharType="separate"/>
      </w:r>
      <w:r w:rsidR="004A0287">
        <w:rPr>
          <w:noProof/>
        </w:rPr>
        <w:t>1</w:t>
      </w:r>
      <w:r w:rsidRPr="005155C7"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09"/>
        <w:gridCol w:w="708"/>
        <w:gridCol w:w="911"/>
      </w:tblGrid>
      <w:tr w:rsidR="001F3D05" w:rsidRPr="001F3D05" w14:paraId="247D9C58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26CF4050" w14:textId="5D6EDD96" w:rsidR="001F3D05" w:rsidRPr="00D20D72" w:rsidRDefault="00E167EA" w:rsidP="009C5541">
            <w:pPr>
              <w:spacing w:after="0"/>
              <w:rPr>
                <w:b/>
              </w:rPr>
            </w:pPr>
            <w:r w:rsidRPr="00D20D72">
              <w:rPr>
                <w:b/>
              </w:rPr>
              <w:t>When you are writing do you ...</w:t>
            </w:r>
          </w:p>
        </w:tc>
        <w:tc>
          <w:tcPr>
            <w:tcW w:w="709" w:type="dxa"/>
            <w:vAlign w:val="center"/>
          </w:tcPr>
          <w:p w14:paraId="77E30777" w14:textId="77777777" w:rsidR="001F3D05" w:rsidRPr="001F3D05" w:rsidRDefault="001F3D05" w:rsidP="00B75BC0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14:paraId="5BA2483B" w14:textId="77777777" w:rsidR="001F3D05" w:rsidRPr="001F3D05" w:rsidRDefault="001F3D05" w:rsidP="00B75BC0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No</w:t>
            </w:r>
          </w:p>
        </w:tc>
        <w:tc>
          <w:tcPr>
            <w:tcW w:w="911" w:type="dxa"/>
            <w:vAlign w:val="center"/>
          </w:tcPr>
          <w:p w14:paraId="7BB9DDC4" w14:textId="77777777" w:rsidR="001F3D05" w:rsidRPr="001F3D05" w:rsidRDefault="001F3D05" w:rsidP="00B75BC0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Some-times</w:t>
            </w:r>
          </w:p>
        </w:tc>
      </w:tr>
      <w:tr w:rsidR="001F3D05" w:rsidRPr="00EC11A3" w14:paraId="54715062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01E3A46E" w14:textId="77777777" w:rsidR="001F3D05" w:rsidRPr="00EC11A3" w:rsidRDefault="001F3D05" w:rsidP="002D1089">
            <w:pPr>
              <w:spacing w:after="0" w:line="240" w:lineRule="auto"/>
            </w:pPr>
            <w:r w:rsidRPr="00EC11A3">
              <w:t>Find organising ideas on paper more difficult than explaining them verbally?</w:t>
            </w:r>
            <w:r w:rsidRPr="00EC11A3">
              <w:tab/>
            </w:r>
            <w:r w:rsidRPr="00EC11A3">
              <w:tab/>
            </w:r>
            <w:r w:rsidRPr="00EC11A3">
              <w:tab/>
            </w:r>
            <w:r w:rsidRPr="00EC11A3">
              <w:tab/>
            </w:r>
            <w:r w:rsidRPr="00EC11A3">
              <w:tab/>
            </w:r>
            <w:r w:rsidRPr="00EC11A3">
              <w:tab/>
            </w:r>
          </w:p>
        </w:tc>
        <w:tc>
          <w:tcPr>
            <w:tcW w:w="709" w:type="dxa"/>
            <w:vAlign w:val="center"/>
          </w:tcPr>
          <w:p w14:paraId="1527B5E1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F7928C5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1" w:type="dxa"/>
            <w:vAlign w:val="center"/>
          </w:tcPr>
          <w:p w14:paraId="561DE89A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2B1723E0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1A25A3C9" w14:textId="77777777" w:rsidR="001F3D05" w:rsidRPr="00EC11A3" w:rsidRDefault="001F3D05" w:rsidP="002D1089">
            <w:pPr>
              <w:spacing w:after="0" w:line="240" w:lineRule="auto"/>
            </w:pPr>
            <w:r w:rsidRPr="00EC11A3">
              <w:t>Find it hard to listen and take notes at the same time?</w:t>
            </w:r>
          </w:p>
        </w:tc>
        <w:tc>
          <w:tcPr>
            <w:tcW w:w="709" w:type="dxa"/>
            <w:vAlign w:val="center"/>
          </w:tcPr>
          <w:p w14:paraId="310903E0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41E68882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1" w:type="dxa"/>
            <w:vAlign w:val="center"/>
          </w:tcPr>
          <w:p w14:paraId="440FBECA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6FAC9275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31C80FB5" w14:textId="77777777" w:rsidR="001F3D05" w:rsidRPr="00EC11A3" w:rsidRDefault="001F3D05" w:rsidP="002D1089">
            <w:pPr>
              <w:spacing w:after="0" w:line="240" w:lineRule="auto"/>
            </w:pPr>
            <w:r w:rsidRPr="00EC11A3">
              <w:t xml:space="preserve">Find it hard to copy accurately from a board? </w:t>
            </w:r>
          </w:p>
        </w:tc>
        <w:tc>
          <w:tcPr>
            <w:tcW w:w="709" w:type="dxa"/>
            <w:vAlign w:val="center"/>
          </w:tcPr>
          <w:p w14:paraId="630F6998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152DA10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1" w:type="dxa"/>
            <w:vAlign w:val="center"/>
          </w:tcPr>
          <w:p w14:paraId="42847C97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1C04780D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4A7B7808" w14:textId="77777777" w:rsidR="001F3D05" w:rsidRPr="00EC11A3" w:rsidRDefault="001F3D05" w:rsidP="002D1089">
            <w:pPr>
              <w:spacing w:after="0" w:line="240" w:lineRule="auto"/>
            </w:pPr>
            <w:r w:rsidRPr="00EC11A3">
              <w:t>Struggle to remember the word you want to describe or name something?</w:t>
            </w:r>
          </w:p>
        </w:tc>
        <w:tc>
          <w:tcPr>
            <w:tcW w:w="709" w:type="dxa"/>
            <w:vAlign w:val="center"/>
          </w:tcPr>
          <w:p w14:paraId="7DB8A98A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304CFCC8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1" w:type="dxa"/>
            <w:vAlign w:val="center"/>
          </w:tcPr>
          <w:p w14:paraId="148A62F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3EF85BC9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tcBorders>
              <w:bottom w:val="single" w:sz="6" w:space="0" w:color="auto"/>
            </w:tcBorders>
            <w:vAlign w:val="center"/>
          </w:tcPr>
          <w:p w14:paraId="727E5307" w14:textId="77777777" w:rsidR="001F3D05" w:rsidRPr="00EC11A3" w:rsidRDefault="001F3D05" w:rsidP="002D1089">
            <w:pPr>
              <w:spacing w:after="0" w:line="240" w:lineRule="auto"/>
            </w:pPr>
            <w:r w:rsidRPr="00EC11A3">
              <w:t xml:space="preserve">Miss out letters or parts (syllables) of words? 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44183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6630786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bottom w:val="single" w:sz="6" w:space="0" w:color="auto"/>
            </w:tcBorders>
            <w:vAlign w:val="center"/>
          </w:tcPr>
          <w:p w14:paraId="7024630A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312876A3" w14:textId="77777777" w:rsidTr="000632C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58E61040" w14:textId="77777777" w:rsidR="001F3D05" w:rsidRPr="00EC11A3" w:rsidRDefault="001F3D05" w:rsidP="002D1089">
            <w:pPr>
              <w:spacing w:after="0" w:line="240" w:lineRule="auto"/>
            </w:pPr>
            <w:r w:rsidRPr="00EC11A3">
              <w:t>Confuse or reverse letters in a word (</w:t>
            </w:r>
            <w:proofErr w:type="gramStart"/>
            <w:r w:rsidRPr="00EC11A3">
              <w:t>e.g.</w:t>
            </w:r>
            <w:proofErr w:type="gramEnd"/>
            <w:r w:rsidRPr="00EC11A3">
              <w:t xml:space="preserve"> b/d, f/t, n/v)?</w:t>
            </w:r>
          </w:p>
        </w:tc>
        <w:tc>
          <w:tcPr>
            <w:tcW w:w="709" w:type="dxa"/>
            <w:vAlign w:val="center"/>
          </w:tcPr>
          <w:p w14:paraId="0D0A461D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5E30785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1" w:type="dxa"/>
            <w:vAlign w:val="center"/>
          </w:tcPr>
          <w:p w14:paraId="0486599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0632C5" w:rsidRPr="00EC11A3" w14:paraId="22175DEB" w14:textId="77777777" w:rsidTr="00243183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tblHeader/>
        </w:trPr>
        <w:tc>
          <w:tcPr>
            <w:tcW w:w="8957" w:type="dxa"/>
            <w:gridSpan w:val="4"/>
            <w:tcBorders>
              <w:bottom w:val="single" w:sz="4" w:space="0" w:color="auto"/>
            </w:tcBorders>
          </w:tcPr>
          <w:p w14:paraId="785C1132" w14:textId="77777777" w:rsidR="000632C5" w:rsidRDefault="000632C5" w:rsidP="000632C5">
            <w:pPr>
              <w:spacing w:before="120" w:after="0" w:line="240" w:lineRule="auto"/>
            </w:pPr>
            <w:r w:rsidRPr="00EC11A3">
              <w:t>Anything else you would note about your writing?</w:t>
            </w:r>
            <w:r>
              <w:t xml:space="preserve"> (</w:t>
            </w:r>
            <w:proofErr w:type="gramStart"/>
            <w:r>
              <w:t>add</w:t>
            </w:r>
            <w:proofErr w:type="gramEnd"/>
            <w:r>
              <w:t xml:space="preserve"> details below)</w:t>
            </w:r>
          </w:p>
          <w:p w14:paraId="7F0C9E07" w14:textId="77777777" w:rsidR="000632C5" w:rsidRPr="00EC11A3" w:rsidRDefault="000632C5" w:rsidP="000632C5">
            <w:pPr>
              <w:spacing w:after="0" w:line="240" w:lineRule="auto"/>
            </w:pPr>
          </w:p>
        </w:tc>
      </w:tr>
    </w:tbl>
    <w:p w14:paraId="757ABF15" w14:textId="77777777" w:rsidR="002F31BA" w:rsidRDefault="002F31BA" w:rsidP="002F31BA">
      <w:pPr>
        <w:pStyle w:val="Caption"/>
      </w:pPr>
      <w:r>
        <w:br w:type="page"/>
      </w: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A0287">
        <w:rPr>
          <w:noProof/>
        </w:rPr>
        <w:t>2</w:t>
      </w:r>
      <w: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08"/>
        <w:gridCol w:w="709"/>
        <w:gridCol w:w="913"/>
      </w:tblGrid>
      <w:tr w:rsidR="001F3D05" w:rsidRPr="001F3D05" w14:paraId="002A410E" w14:textId="77777777" w:rsidTr="007F318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01018A1C" w14:textId="56C2933F" w:rsidR="001F3D05" w:rsidRPr="007801B7" w:rsidRDefault="00E167EA" w:rsidP="009C5541">
            <w:pPr>
              <w:spacing w:after="0"/>
              <w:rPr>
                <w:b/>
              </w:rPr>
            </w:pPr>
            <w:r w:rsidRPr="00D20D72">
              <w:rPr>
                <w:b/>
              </w:rPr>
              <w:t>When you are reading, do you ...</w:t>
            </w:r>
          </w:p>
        </w:tc>
        <w:tc>
          <w:tcPr>
            <w:tcW w:w="708" w:type="dxa"/>
            <w:vAlign w:val="center"/>
          </w:tcPr>
          <w:p w14:paraId="331C02DA" w14:textId="77777777" w:rsidR="001F3D05" w:rsidRPr="001F3D05" w:rsidRDefault="001F3D05" w:rsidP="004F44F1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54A64541" w14:textId="77777777" w:rsidR="001F3D05" w:rsidRPr="001F3D05" w:rsidRDefault="001F3D05" w:rsidP="004F44F1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No</w:t>
            </w:r>
          </w:p>
        </w:tc>
        <w:tc>
          <w:tcPr>
            <w:tcW w:w="913" w:type="dxa"/>
            <w:vAlign w:val="center"/>
          </w:tcPr>
          <w:p w14:paraId="09BBAEB6" w14:textId="77777777" w:rsidR="001F3D05" w:rsidRPr="001F3D05" w:rsidRDefault="001F3D05" w:rsidP="004F44F1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Some-times</w:t>
            </w:r>
          </w:p>
        </w:tc>
      </w:tr>
      <w:tr w:rsidR="001F3D05" w:rsidRPr="00EC11A3" w14:paraId="0A92D4CE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700E6DC1" w14:textId="77777777" w:rsidR="001F3D05" w:rsidRPr="00EC11A3" w:rsidRDefault="001F3D05" w:rsidP="002D1089">
            <w:pPr>
              <w:spacing w:after="0" w:line="240" w:lineRule="auto"/>
            </w:pPr>
            <w:r w:rsidRPr="00EC11A3">
              <w:t>Misread or misinterpret a passage?</w:t>
            </w:r>
          </w:p>
        </w:tc>
        <w:tc>
          <w:tcPr>
            <w:tcW w:w="708" w:type="dxa"/>
            <w:vAlign w:val="center"/>
          </w:tcPr>
          <w:p w14:paraId="749583B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6EBF734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45773E03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57F08C00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3DFAA2E6" w14:textId="77777777" w:rsidR="001F3D05" w:rsidRPr="00EC11A3" w:rsidRDefault="001F3D05" w:rsidP="002D1089">
            <w:pPr>
              <w:spacing w:after="0" w:line="240" w:lineRule="auto"/>
            </w:pPr>
            <w:r w:rsidRPr="00EC11A3">
              <w:t>Find reading an arduous and slow process?</w:t>
            </w:r>
          </w:p>
        </w:tc>
        <w:tc>
          <w:tcPr>
            <w:tcW w:w="708" w:type="dxa"/>
            <w:vAlign w:val="center"/>
          </w:tcPr>
          <w:p w14:paraId="53483702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4731F52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F854D3B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446769AF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tcBorders>
              <w:bottom w:val="single" w:sz="6" w:space="0" w:color="auto"/>
            </w:tcBorders>
            <w:vAlign w:val="center"/>
          </w:tcPr>
          <w:p w14:paraId="4237C559" w14:textId="77777777" w:rsidR="001F3D05" w:rsidRPr="00EC11A3" w:rsidRDefault="001F3D05" w:rsidP="002D1089">
            <w:pPr>
              <w:spacing w:after="0" w:line="240" w:lineRule="auto"/>
            </w:pPr>
            <w:r w:rsidRPr="00EC11A3">
              <w:t>Only make sense of a passage by re-reading it several times?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09AD001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E2AAD0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463D9AC6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6EE75FF8" w14:textId="77777777" w:rsidTr="00D20D7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4E4E2A8D" w14:textId="77777777" w:rsidR="001F3D05" w:rsidRPr="00EC11A3" w:rsidRDefault="001F3D05" w:rsidP="002D1089">
            <w:pPr>
              <w:spacing w:after="0" w:line="240" w:lineRule="auto"/>
            </w:pPr>
            <w:r w:rsidRPr="00EC11A3">
              <w:t>Take a long time to scan a passage for the main point?</w:t>
            </w:r>
          </w:p>
        </w:tc>
        <w:tc>
          <w:tcPr>
            <w:tcW w:w="708" w:type="dxa"/>
            <w:vAlign w:val="center"/>
          </w:tcPr>
          <w:p w14:paraId="27C3441B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09189455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0EFF3029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D20D72" w:rsidRPr="00EC11A3" w14:paraId="4B525CAF" w14:textId="77777777" w:rsidTr="000632C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3D59AD72" w14:textId="77777777" w:rsidR="00D20D72" w:rsidRPr="00EC11A3" w:rsidRDefault="00D20D72" w:rsidP="002D1089">
            <w:pPr>
              <w:spacing w:after="0" w:line="240" w:lineRule="auto"/>
            </w:pPr>
            <w:r>
              <w:t>Find some fonts and backgrounds easier to read than others?</w:t>
            </w:r>
          </w:p>
        </w:tc>
        <w:tc>
          <w:tcPr>
            <w:tcW w:w="708" w:type="dxa"/>
            <w:vAlign w:val="center"/>
          </w:tcPr>
          <w:p w14:paraId="345FCE19" w14:textId="77777777" w:rsidR="00D20D72" w:rsidRPr="00EC11A3" w:rsidRDefault="00D20D72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A726D32" w14:textId="77777777" w:rsidR="00D20D72" w:rsidRPr="00EC11A3" w:rsidRDefault="00D20D72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72D40861" w14:textId="77777777" w:rsidR="00D20D72" w:rsidRPr="00EC11A3" w:rsidRDefault="00D20D72" w:rsidP="002D1089">
            <w:pPr>
              <w:spacing w:after="0" w:line="240" w:lineRule="auto"/>
              <w:jc w:val="center"/>
            </w:pPr>
          </w:p>
        </w:tc>
      </w:tr>
      <w:tr w:rsidR="000632C5" w:rsidRPr="00EC11A3" w14:paraId="2376FA26" w14:textId="77777777" w:rsidTr="000632C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tblHeader/>
        </w:trPr>
        <w:tc>
          <w:tcPr>
            <w:tcW w:w="8959" w:type="dxa"/>
            <w:gridSpan w:val="4"/>
            <w:tcBorders>
              <w:bottom w:val="single" w:sz="4" w:space="0" w:color="auto"/>
            </w:tcBorders>
          </w:tcPr>
          <w:p w14:paraId="31BA91B2" w14:textId="77777777" w:rsidR="000632C5" w:rsidRDefault="000632C5" w:rsidP="00243183">
            <w:pPr>
              <w:spacing w:before="120" w:after="0"/>
            </w:pPr>
            <w:r w:rsidRPr="00EC11A3">
              <w:t>Anything else about your reading?</w:t>
            </w:r>
            <w:r>
              <w:t xml:space="preserve"> (</w:t>
            </w:r>
            <w:proofErr w:type="gramStart"/>
            <w:r>
              <w:t>add</w:t>
            </w:r>
            <w:proofErr w:type="gramEnd"/>
            <w:r>
              <w:t xml:space="preserve"> details below)</w:t>
            </w:r>
          </w:p>
          <w:p w14:paraId="5D74379F" w14:textId="77777777" w:rsidR="000632C5" w:rsidRDefault="000632C5" w:rsidP="00243183">
            <w:pPr>
              <w:spacing w:after="0" w:line="240" w:lineRule="auto"/>
            </w:pPr>
          </w:p>
          <w:p w14:paraId="4E86C66C" w14:textId="77777777" w:rsidR="000632C5" w:rsidRPr="00EC11A3" w:rsidRDefault="000632C5" w:rsidP="000632C5">
            <w:pPr>
              <w:spacing w:after="0" w:line="240" w:lineRule="auto"/>
            </w:pPr>
          </w:p>
        </w:tc>
      </w:tr>
    </w:tbl>
    <w:p w14:paraId="26674046" w14:textId="77777777" w:rsidR="00B75BC0" w:rsidRDefault="00B75BC0" w:rsidP="001F3D05"/>
    <w:p w14:paraId="6219874F" w14:textId="77777777" w:rsidR="00F3668E" w:rsidRDefault="00F3668E" w:rsidP="00F3668E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A0287">
        <w:rPr>
          <w:noProof/>
        </w:rPr>
        <w:t>3</w:t>
      </w:r>
      <w: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08"/>
        <w:gridCol w:w="709"/>
        <w:gridCol w:w="913"/>
      </w:tblGrid>
      <w:tr w:rsidR="007801B7" w:rsidRPr="001F3D05" w14:paraId="12F400D1" w14:textId="77777777" w:rsidTr="007C69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0868BF4A" w14:textId="0197C67C" w:rsidR="007801B7" w:rsidRPr="001F3D05" w:rsidRDefault="007801B7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 xml:space="preserve">When you are </w:t>
            </w:r>
            <w:r>
              <w:rPr>
                <w:b/>
              </w:rPr>
              <w:t>speaking</w:t>
            </w:r>
            <w:r w:rsidRPr="001F3D05">
              <w:rPr>
                <w:b/>
              </w:rPr>
              <w:t>, do you often</w:t>
            </w:r>
            <w:r>
              <w:rPr>
                <w:b/>
              </w:rPr>
              <w:t xml:space="preserve"> … </w:t>
            </w:r>
          </w:p>
        </w:tc>
        <w:tc>
          <w:tcPr>
            <w:tcW w:w="708" w:type="dxa"/>
            <w:vAlign w:val="center"/>
          </w:tcPr>
          <w:p w14:paraId="357F2857" w14:textId="77777777" w:rsidR="007801B7" w:rsidRPr="001F3D05" w:rsidRDefault="007801B7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6A3B5CC2" w14:textId="77777777" w:rsidR="007801B7" w:rsidRPr="001F3D05" w:rsidRDefault="007801B7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>No</w:t>
            </w:r>
          </w:p>
        </w:tc>
        <w:tc>
          <w:tcPr>
            <w:tcW w:w="913" w:type="dxa"/>
            <w:vAlign w:val="center"/>
          </w:tcPr>
          <w:p w14:paraId="02625F70" w14:textId="77777777" w:rsidR="007801B7" w:rsidRPr="001F3D05" w:rsidRDefault="007801B7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>Some-times</w:t>
            </w:r>
          </w:p>
        </w:tc>
      </w:tr>
      <w:tr w:rsidR="007801B7" w:rsidRPr="00EC11A3" w14:paraId="5E7BF514" w14:textId="77777777" w:rsidTr="007C69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35CFFD16" w14:textId="77777777" w:rsidR="007801B7" w:rsidRPr="00EC11A3" w:rsidRDefault="007801B7" w:rsidP="007C69AE">
            <w:pPr>
              <w:spacing w:line="240" w:lineRule="auto"/>
            </w:pPr>
            <w:r>
              <w:t>Find it difficult to respond verbally at speed?</w:t>
            </w:r>
          </w:p>
        </w:tc>
        <w:tc>
          <w:tcPr>
            <w:tcW w:w="708" w:type="dxa"/>
            <w:vAlign w:val="center"/>
          </w:tcPr>
          <w:p w14:paraId="072D1774" w14:textId="77777777" w:rsidR="007801B7" w:rsidRPr="00EC11A3" w:rsidRDefault="007801B7" w:rsidP="007C69AE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67E9642D" w14:textId="77777777" w:rsidR="007801B7" w:rsidRPr="00EC11A3" w:rsidRDefault="007801B7" w:rsidP="007C69AE">
            <w:pPr>
              <w:spacing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7FB50489" w14:textId="77777777" w:rsidR="007801B7" w:rsidRPr="00EC11A3" w:rsidRDefault="007801B7" w:rsidP="007C69AE">
            <w:pPr>
              <w:spacing w:line="240" w:lineRule="auto"/>
              <w:jc w:val="center"/>
            </w:pPr>
          </w:p>
        </w:tc>
      </w:tr>
      <w:tr w:rsidR="007801B7" w:rsidRPr="00EC11A3" w14:paraId="614DE280" w14:textId="77777777" w:rsidTr="007C69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5475DD1A" w14:textId="77777777" w:rsidR="007801B7" w:rsidRPr="00EC11A3" w:rsidRDefault="007801B7" w:rsidP="007C69AE">
            <w:pPr>
              <w:spacing w:line="240" w:lineRule="auto"/>
            </w:pPr>
            <w:r w:rsidRPr="00EC11A3">
              <w:t xml:space="preserve">Find </w:t>
            </w:r>
            <w:r>
              <w:t>it difficult to recall the words that you need?</w:t>
            </w:r>
          </w:p>
        </w:tc>
        <w:tc>
          <w:tcPr>
            <w:tcW w:w="708" w:type="dxa"/>
            <w:vAlign w:val="center"/>
          </w:tcPr>
          <w:p w14:paraId="48B00A4F" w14:textId="77777777" w:rsidR="007801B7" w:rsidRPr="00EC11A3" w:rsidRDefault="007801B7" w:rsidP="007C69AE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48846B4" w14:textId="77777777" w:rsidR="007801B7" w:rsidRPr="00EC11A3" w:rsidRDefault="007801B7" w:rsidP="007C69AE">
            <w:pPr>
              <w:spacing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B0D1E3E" w14:textId="77777777" w:rsidR="007801B7" w:rsidRPr="00EC11A3" w:rsidRDefault="007801B7" w:rsidP="007C69AE">
            <w:pPr>
              <w:spacing w:line="240" w:lineRule="auto"/>
              <w:jc w:val="center"/>
            </w:pPr>
          </w:p>
        </w:tc>
      </w:tr>
      <w:tr w:rsidR="000632C5" w:rsidRPr="00EC11A3" w14:paraId="63169F51" w14:textId="77777777" w:rsidTr="000632C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tblHeader/>
        </w:trPr>
        <w:tc>
          <w:tcPr>
            <w:tcW w:w="8959" w:type="dxa"/>
            <w:gridSpan w:val="4"/>
          </w:tcPr>
          <w:p w14:paraId="03F72843" w14:textId="77777777" w:rsidR="000632C5" w:rsidRDefault="000632C5" w:rsidP="00243183">
            <w:pPr>
              <w:spacing w:before="120" w:after="0"/>
            </w:pPr>
            <w:r>
              <w:t>Anything else about verbal communication (add details below)</w:t>
            </w:r>
          </w:p>
          <w:p w14:paraId="3BD04B10" w14:textId="77777777" w:rsidR="000632C5" w:rsidRDefault="000632C5" w:rsidP="00243183">
            <w:pPr>
              <w:spacing w:after="0" w:line="240" w:lineRule="auto"/>
            </w:pPr>
          </w:p>
          <w:p w14:paraId="40DC6B8C" w14:textId="77777777" w:rsidR="000632C5" w:rsidRPr="00EC11A3" w:rsidRDefault="000632C5" w:rsidP="000632C5">
            <w:pPr>
              <w:spacing w:line="240" w:lineRule="auto"/>
            </w:pPr>
          </w:p>
        </w:tc>
      </w:tr>
    </w:tbl>
    <w:p w14:paraId="75EACEDF" w14:textId="77777777" w:rsidR="00012F7F" w:rsidRDefault="00012F7F" w:rsidP="00CA04E0">
      <w:pPr>
        <w:pStyle w:val="Heading2"/>
      </w:pPr>
      <w:r w:rsidRPr="00CA04E0">
        <w:rPr>
          <w:b w:val="0"/>
        </w:rPr>
        <w:br w:type="page"/>
      </w:r>
      <w:r>
        <w:lastRenderedPageBreak/>
        <w:t>Educational history</w:t>
      </w:r>
    </w:p>
    <w:p w14:paraId="4C0F4928" w14:textId="77777777" w:rsidR="00F3668E" w:rsidRDefault="00F3668E" w:rsidP="00F3668E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A0287">
        <w:rPr>
          <w:noProof/>
        </w:rPr>
        <w:t>4</w:t>
      </w:r>
      <w: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08"/>
        <w:gridCol w:w="709"/>
        <w:gridCol w:w="913"/>
      </w:tblGrid>
      <w:tr w:rsidR="001F3D05" w:rsidRPr="001F3D05" w14:paraId="4873807C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01765F06" w14:textId="27EF635D" w:rsidR="001F3D05" w:rsidRPr="007F318E" w:rsidRDefault="001F3D05" w:rsidP="009C5541">
            <w:pPr>
              <w:spacing w:after="0"/>
              <w:rPr>
                <w:b/>
              </w:rPr>
            </w:pPr>
            <w:r w:rsidRPr="007F318E">
              <w:rPr>
                <w:b/>
              </w:rPr>
              <w:t>Thinking back over your years</w:t>
            </w:r>
            <w:r w:rsidR="007801B7" w:rsidRPr="007F318E">
              <w:rPr>
                <w:b/>
              </w:rPr>
              <w:t xml:space="preserve"> at school</w:t>
            </w:r>
            <w:r w:rsidRPr="007F318E">
              <w:rPr>
                <w:b/>
              </w:rPr>
              <w:t>, do you remember</w:t>
            </w:r>
            <w:r w:rsidR="004F44F1" w:rsidRPr="007F318E">
              <w:rPr>
                <w:b/>
              </w:rPr>
              <w:t>…</w:t>
            </w:r>
          </w:p>
        </w:tc>
        <w:tc>
          <w:tcPr>
            <w:tcW w:w="708" w:type="dxa"/>
            <w:vAlign w:val="center"/>
          </w:tcPr>
          <w:p w14:paraId="35281457" w14:textId="77777777" w:rsidR="001F3D05" w:rsidRPr="001F3D05" w:rsidRDefault="001F3D05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5DA1190F" w14:textId="77777777" w:rsidR="001F3D05" w:rsidRPr="001F3D05" w:rsidRDefault="001F3D05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>No</w:t>
            </w:r>
          </w:p>
        </w:tc>
        <w:tc>
          <w:tcPr>
            <w:tcW w:w="913" w:type="dxa"/>
            <w:vAlign w:val="center"/>
          </w:tcPr>
          <w:p w14:paraId="084B366C" w14:textId="77777777" w:rsidR="001F3D05" w:rsidRPr="001F3D05" w:rsidRDefault="001F3D05" w:rsidP="009C5541">
            <w:pPr>
              <w:spacing w:after="0"/>
              <w:rPr>
                <w:b/>
              </w:rPr>
            </w:pPr>
            <w:r w:rsidRPr="001F3D05">
              <w:rPr>
                <w:b/>
              </w:rPr>
              <w:t>Some-times</w:t>
            </w:r>
          </w:p>
        </w:tc>
      </w:tr>
      <w:tr w:rsidR="001F3D05" w:rsidRPr="00EC11A3" w14:paraId="1B50FCC8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1214F82E" w14:textId="77777777" w:rsidR="001F3D05" w:rsidRPr="00EC11A3" w:rsidRDefault="001F3D05" w:rsidP="002D1089">
            <w:pPr>
              <w:spacing w:after="0" w:line="240" w:lineRule="auto"/>
            </w:pPr>
            <w:r w:rsidRPr="00EC11A3">
              <w:t>Being later in learning to read or write than others?</w:t>
            </w:r>
          </w:p>
        </w:tc>
        <w:tc>
          <w:tcPr>
            <w:tcW w:w="708" w:type="dxa"/>
            <w:vAlign w:val="center"/>
          </w:tcPr>
          <w:p w14:paraId="4981BC1A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119FE8D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2D47172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47A5CC8B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0CFE398F" w14:textId="77777777" w:rsidR="001F3D05" w:rsidRPr="00EC11A3" w:rsidRDefault="001F3D05" w:rsidP="002D1089">
            <w:pPr>
              <w:spacing w:after="0" w:line="240" w:lineRule="auto"/>
            </w:pPr>
            <w:r w:rsidRPr="00EC11A3">
              <w:t xml:space="preserve">Finding it hard to </w:t>
            </w:r>
            <w:proofErr w:type="spellStart"/>
            <w:r w:rsidRPr="00EC11A3">
              <w:t>memorise</w:t>
            </w:r>
            <w:proofErr w:type="spellEnd"/>
            <w:r w:rsidRPr="00EC11A3">
              <w:t xml:space="preserve"> spellings?</w:t>
            </w:r>
          </w:p>
        </w:tc>
        <w:tc>
          <w:tcPr>
            <w:tcW w:w="708" w:type="dxa"/>
            <w:vAlign w:val="center"/>
          </w:tcPr>
          <w:p w14:paraId="0FF2DF92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377957D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4DAED81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7E405D4A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3EA4BB93" w14:textId="77777777" w:rsidR="001F3D05" w:rsidRPr="00EC11A3" w:rsidRDefault="001F3D05" w:rsidP="002D1089">
            <w:pPr>
              <w:spacing w:after="0" w:line="240" w:lineRule="auto"/>
            </w:pPr>
            <w:r w:rsidRPr="00EC11A3">
              <w:t>Not wanting to read aloud in class?</w:t>
            </w:r>
          </w:p>
        </w:tc>
        <w:tc>
          <w:tcPr>
            <w:tcW w:w="708" w:type="dxa"/>
            <w:vAlign w:val="center"/>
          </w:tcPr>
          <w:p w14:paraId="50BCD064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6936BEF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0A0A757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6BC4BA52" w14:textId="77777777" w:rsidTr="00B75BC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tcBorders>
              <w:bottom w:val="single" w:sz="6" w:space="0" w:color="auto"/>
            </w:tcBorders>
            <w:vAlign w:val="center"/>
          </w:tcPr>
          <w:p w14:paraId="0647D1ED" w14:textId="77777777" w:rsidR="001F3D05" w:rsidRPr="00EC11A3" w:rsidRDefault="001F3D05" w:rsidP="002D1089">
            <w:pPr>
              <w:spacing w:after="0" w:line="240" w:lineRule="auto"/>
            </w:pPr>
            <w:r w:rsidRPr="00EC11A3">
              <w:t>Misreading numbers or writing them incorrectly?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C4D3643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274E8F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43FD697D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2CBC5F42" w14:textId="77777777" w:rsidTr="007801B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752CDACA" w14:textId="77777777" w:rsidR="001F3D05" w:rsidRPr="00EC11A3" w:rsidRDefault="001F3D05" w:rsidP="002D1089">
            <w:pPr>
              <w:spacing w:after="0" w:line="240" w:lineRule="auto"/>
            </w:pPr>
            <w:r w:rsidRPr="00EC11A3">
              <w:t>Having difficulty learning multiplication tables?</w:t>
            </w:r>
          </w:p>
        </w:tc>
        <w:tc>
          <w:tcPr>
            <w:tcW w:w="708" w:type="dxa"/>
            <w:vAlign w:val="center"/>
          </w:tcPr>
          <w:p w14:paraId="54D27317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8960F00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FCA3E15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7F318E" w:rsidRPr="00EC11A3" w14:paraId="2DBE5AD1" w14:textId="77777777" w:rsidTr="007C69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519F2039" w14:textId="77777777" w:rsidR="007F318E" w:rsidRPr="007F318E" w:rsidRDefault="007F318E" w:rsidP="007C69AE">
            <w:pPr>
              <w:spacing w:after="0" w:line="240" w:lineRule="auto"/>
              <w:rPr>
                <w:b/>
              </w:rPr>
            </w:pPr>
            <w:r w:rsidRPr="007F318E">
              <w:rPr>
                <w:b/>
              </w:rPr>
              <w:t>Thinking about secondary school do you remember …</w:t>
            </w:r>
          </w:p>
        </w:tc>
        <w:tc>
          <w:tcPr>
            <w:tcW w:w="708" w:type="dxa"/>
            <w:vAlign w:val="center"/>
          </w:tcPr>
          <w:p w14:paraId="60A3FBDA" w14:textId="77777777" w:rsidR="007F318E" w:rsidRPr="001F3D05" w:rsidRDefault="007F318E" w:rsidP="007C69AE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0E01CF89" w14:textId="77777777" w:rsidR="007F318E" w:rsidRPr="001F3D05" w:rsidRDefault="007F318E" w:rsidP="007C69AE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No</w:t>
            </w:r>
          </w:p>
        </w:tc>
        <w:tc>
          <w:tcPr>
            <w:tcW w:w="913" w:type="dxa"/>
            <w:vAlign w:val="center"/>
          </w:tcPr>
          <w:p w14:paraId="76837F7A" w14:textId="77777777" w:rsidR="007F318E" w:rsidRPr="001F3D05" w:rsidRDefault="007F318E" w:rsidP="007C69AE">
            <w:pPr>
              <w:spacing w:line="240" w:lineRule="auto"/>
              <w:jc w:val="center"/>
              <w:rPr>
                <w:b/>
              </w:rPr>
            </w:pPr>
            <w:r w:rsidRPr="001F3D05">
              <w:rPr>
                <w:b/>
              </w:rPr>
              <w:t>Some-times</w:t>
            </w:r>
          </w:p>
        </w:tc>
      </w:tr>
      <w:tr w:rsidR="007F318E" w:rsidRPr="00EC11A3" w14:paraId="742873B4" w14:textId="77777777" w:rsidTr="007C69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7AAEC230" w14:textId="375ADD7B" w:rsidR="007F318E" w:rsidRDefault="007F318E" w:rsidP="007C69AE">
            <w:pPr>
              <w:spacing w:after="0" w:line="240" w:lineRule="auto"/>
            </w:pPr>
            <w:r>
              <w:t>Having any extra support for exa</w:t>
            </w:r>
            <w:r w:rsidR="006B4C1F">
              <w:t>ms</w:t>
            </w:r>
            <w:r>
              <w:t>?</w:t>
            </w:r>
          </w:p>
        </w:tc>
        <w:tc>
          <w:tcPr>
            <w:tcW w:w="708" w:type="dxa"/>
            <w:vAlign w:val="center"/>
          </w:tcPr>
          <w:p w14:paraId="1D5CA978" w14:textId="77777777" w:rsidR="007F318E" w:rsidRPr="00EC11A3" w:rsidRDefault="007F318E" w:rsidP="007C69A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06DE2827" w14:textId="77777777" w:rsidR="007F318E" w:rsidRPr="00EC11A3" w:rsidRDefault="007F318E" w:rsidP="007C69AE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3B7258E" w14:textId="77777777" w:rsidR="007F318E" w:rsidRPr="00EC11A3" w:rsidRDefault="007F318E" w:rsidP="007C69AE">
            <w:pPr>
              <w:spacing w:after="0" w:line="240" w:lineRule="auto"/>
              <w:jc w:val="center"/>
            </w:pPr>
          </w:p>
        </w:tc>
      </w:tr>
      <w:tr w:rsidR="007F318E" w:rsidRPr="00EC11A3" w14:paraId="71C26845" w14:textId="77777777" w:rsidTr="000632C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6629" w:type="dxa"/>
            <w:vAlign w:val="center"/>
          </w:tcPr>
          <w:p w14:paraId="4EEBA64B" w14:textId="77777777" w:rsidR="007F318E" w:rsidRDefault="007F318E" w:rsidP="007C69AE">
            <w:pPr>
              <w:spacing w:after="0" w:line="240" w:lineRule="auto"/>
            </w:pPr>
            <w:r>
              <w:t xml:space="preserve">Any </w:t>
            </w:r>
            <w:proofErr w:type="gramStart"/>
            <w:r>
              <w:t>particular feedback</w:t>
            </w:r>
            <w:proofErr w:type="gramEnd"/>
            <w:r>
              <w:t xml:space="preserve"> from your teachers?</w:t>
            </w:r>
          </w:p>
        </w:tc>
        <w:tc>
          <w:tcPr>
            <w:tcW w:w="708" w:type="dxa"/>
            <w:vAlign w:val="center"/>
          </w:tcPr>
          <w:p w14:paraId="41576649" w14:textId="77777777" w:rsidR="007F318E" w:rsidRPr="00EC11A3" w:rsidRDefault="007F318E" w:rsidP="007C69A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0FBCC98" w14:textId="77777777" w:rsidR="007F318E" w:rsidRPr="00EC11A3" w:rsidRDefault="007F318E" w:rsidP="007C69AE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66E4C765" w14:textId="77777777" w:rsidR="007F318E" w:rsidRPr="00EC11A3" w:rsidRDefault="007F318E" w:rsidP="007C69AE">
            <w:pPr>
              <w:spacing w:after="0" w:line="240" w:lineRule="auto"/>
              <w:jc w:val="center"/>
            </w:pPr>
          </w:p>
        </w:tc>
      </w:tr>
      <w:tr w:rsidR="000632C5" w:rsidRPr="00EC11A3" w14:paraId="5E8E7ADF" w14:textId="77777777" w:rsidTr="00243183">
        <w:tblPrEx>
          <w:tblCellMar>
            <w:top w:w="0" w:type="dxa"/>
            <w:bottom w:w="0" w:type="dxa"/>
          </w:tblCellMar>
        </w:tblPrEx>
        <w:trPr>
          <w:cantSplit/>
          <w:trHeight w:hRule="exact" w:val="5670"/>
          <w:tblHeader/>
        </w:trPr>
        <w:tc>
          <w:tcPr>
            <w:tcW w:w="8959" w:type="dxa"/>
            <w:gridSpan w:val="4"/>
            <w:tcBorders>
              <w:bottom w:val="single" w:sz="4" w:space="0" w:color="auto"/>
            </w:tcBorders>
          </w:tcPr>
          <w:p w14:paraId="4A272590" w14:textId="77777777" w:rsidR="000632C5" w:rsidRDefault="000632C5" w:rsidP="00243183">
            <w:pPr>
              <w:spacing w:before="120" w:after="0"/>
            </w:pPr>
            <w:r>
              <w:t>Any other comments? (</w:t>
            </w:r>
            <w:proofErr w:type="gramStart"/>
            <w:r>
              <w:t>add</w:t>
            </w:r>
            <w:proofErr w:type="gramEnd"/>
            <w:r>
              <w:t xml:space="preserve"> details below)</w:t>
            </w:r>
          </w:p>
          <w:p w14:paraId="5AD8E0F3" w14:textId="77777777" w:rsidR="00243183" w:rsidRDefault="00243183" w:rsidP="00243183">
            <w:pPr>
              <w:spacing w:after="0" w:line="240" w:lineRule="auto"/>
              <w:ind w:left="992" w:hanging="992"/>
            </w:pPr>
          </w:p>
          <w:p w14:paraId="4D3AA9BC" w14:textId="77777777" w:rsidR="00243183" w:rsidRPr="00EC11A3" w:rsidRDefault="00243183" w:rsidP="00243183">
            <w:pPr>
              <w:spacing w:before="120" w:after="0" w:line="240" w:lineRule="auto"/>
              <w:ind w:left="992" w:hanging="992"/>
            </w:pPr>
          </w:p>
        </w:tc>
      </w:tr>
    </w:tbl>
    <w:p w14:paraId="1B0C943B" w14:textId="77777777" w:rsidR="006E462D" w:rsidRDefault="000632C5" w:rsidP="00EE7C81">
      <w:pPr>
        <w:pStyle w:val="Heading2"/>
      </w:pPr>
      <w:r>
        <w:br w:type="page"/>
      </w:r>
      <w:r w:rsidR="00EE7C81" w:rsidDel="00EE7C81">
        <w:lastRenderedPageBreak/>
        <w:t xml:space="preserve"> </w:t>
      </w:r>
      <w:r w:rsidR="00012F7F">
        <w:t>Everyday life</w:t>
      </w:r>
    </w:p>
    <w:p w14:paraId="4C9F5F65" w14:textId="77777777" w:rsidR="00F3668E" w:rsidRPr="00EC11A3" w:rsidRDefault="00F3668E" w:rsidP="00F3668E">
      <w:pPr>
        <w:pStyle w:val="Caption"/>
      </w:pPr>
      <w:r>
        <w:t xml:space="preserve">Table </w:t>
      </w:r>
      <w:r w:rsidR="00EE7C81"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08"/>
        <w:gridCol w:w="709"/>
        <w:gridCol w:w="913"/>
      </w:tblGrid>
      <w:tr w:rsidR="001F3D05" w:rsidRPr="007F318E" w14:paraId="4E0A9E21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191B75DE" w14:textId="25C3A3C7" w:rsidR="001F3D05" w:rsidRPr="007F318E" w:rsidRDefault="001F3D05" w:rsidP="009C5541">
            <w:pPr>
              <w:spacing w:after="0"/>
              <w:rPr>
                <w:b/>
              </w:rPr>
            </w:pPr>
            <w:r w:rsidRPr="007F318E">
              <w:rPr>
                <w:b/>
              </w:rPr>
              <w:t>In your everyday life now, do you find yourself generally</w:t>
            </w:r>
            <w:r w:rsidR="004F44F1" w:rsidRPr="007F318E">
              <w:rPr>
                <w:b/>
              </w:rPr>
              <w:t xml:space="preserve"> … </w:t>
            </w:r>
          </w:p>
        </w:tc>
        <w:tc>
          <w:tcPr>
            <w:tcW w:w="708" w:type="dxa"/>
            <w:vAlign w:val="center"/>
          </w:tcPr>
          <w:p w14:paraId="4D8586C3" w14:textId="77777777" w:rsidR="001F3D05" w:rsidRPr="007F318E" w:rsidRDefault="001F3D05" w:rsidP="009C5541">
            <w:pPr>
              <w:spacing w:after="0"/>
              <w:rPr>
                <w:b/>
              </w:rPr>
            </w:pPr>
            <w:r w:rsidRPr="007F318E">
              <w:rPr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168FBAC3" w14:textId="77777777" w:rsidR="001F3D05" w:rsidRPr="007F318E" w:rsidRDefault="001F3D05" w:rsidP="009C5541">
            <w:pPr>
              <w:spacing w:after="0"/>
              <w:rPr>
                <w:b/>
              </w:rPr>
            </w:pPr>
            <w:r w:rsidRPr="007F318E">
              <w:rPr>
                <w:b/>
              </w:rPr>
              <w:t>No</w:t>
            </w:r>
          </w:p>
        </w:tc>
        <w:tc>
          <w:tcPr>
            <w:tcW w:w="913" w:type="dxa"/>
            <w:vAlign w:val="center"/>
          </w:tcPr>
          <w:p w14:paraId="22FC8F1A" w14:textId="77777777" w:rsidR="001F3D05" w:rsidRPr="007F318E" w:rsidRDefault="001F3D05" w:rsidP="009C5541">
            <w:pPr>
              <w:spacing w:after="0"/>
              <w:rPr>
                <w:b/>
              </w:rPr>
            </w:pPr>
            <w:r w:rsidRPr="007F318E">
              <w:rPr>
                <w:b/>
              </w:rPr>
              <w:t>Some-times</w:t>
            </w:r>
          </w:p>
        </w:tc>
      </w:tr>
      <w:tr w:rsidR="001F3D05" w:rsidRPr="00EC11A3" w14:paraId="1B5A50C2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08612EFC" w14:textId="77777777" w:rsidR="001F3D05" w:rsidRPr="00EC11A3" w:rsidRDefault="001F3D05" w:rsidP="002D1089">
            <w:pPr>
              <w:spacing w:after="0" w:line="240" w:lineRule="auto"/>
            </w:pPr>
            <w:r w:rsidRPr="00EC11A3">
              <w:t>Avoiding reading?</w:t>
            </w:r>
          </w:p>
        </w:tc>
        <w:tc>
          <w:tcPr>
            <w:tcW w:w="708" w:type="dxa"/>
            <w:vAlign w:val="center"/>
          </w:tcPr>
          <w:p w14:paraId="1354289B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EA6787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7368ED08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6646067E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72D8D7E6" w14:textId="77777777" w:rsidR="001F3D05" w:rsidRPr="00EC11A3" w:rsidRDefault="001F3D05" w:rsidP="002D1089">
            <w:pPr>
              <w:spacing w:after="0" w:line="240" w:lineRule="auto"/>
            </w:pPr>
            <w:r w:rsidRPr="00EC11A3">
              <w:t>Avoiding writing?</w:t>
            </w:r>
          </w:p>
        </w:tc>
        <w:tc>
          <w:tcPr>
            <w:tcW w:w="708" w:type="dxa"/>
            <w:vAlign w:val="center"/>
          </w:tcPr>
          <w:p w14:paraId="03DF7FF4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03C6E9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96C2EA4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21D6712E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27740377" w14:textId="77777777" w:rsidR="001F3D05" w:rsidRPr="00EC11A3" w:rsidRDefault="001F3D05" w:rsidP="002D1089">
            <w:pPr>
              <w:spacing w:after="0" w:line="240" w:lineRule="auto"/>
            </w:pPr>
            <w:r w:rsidRPr="00EC11A3">
              <w:t>Having difficulty when filling in forms?</w:t>
            </w:r>
          </w:p>
        </w:tc>
        <w:tc>
          <w:tcPr>
            <w:tcW w:w="708" w:type="dxa"/>
            <w:vAlign w:val="center"/>
          </w:tcPr>
          <w:p w14:paraId="28B5B117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D57966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043289A0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4C222E5A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3AC0B213" w14:textId="77777777" w:rsidR="001F3D05" w:rsidRPr="00EC11A3" w:rsidRDefault="001F3D05" w:rsidP="002D1089">
            <w:pPr>
              <w:spacing w:after="0" w:line="240" w:lineRule="auto"/>
            </w:pPr>
            <w:r w:rsidRPr="00EC11A3">
              <w:t>Tending to get telephone numbers mixed up?</w:t>
            </w:r>
          </w:p>
        </w:tc>
        <w:tc>
          <w:tcPr>
            <w:tcW w:w="708" w:type="dxa"/>
            <w:vAlign w:val="center"/>
          </w:tcPr>
          <w:p w14:paraId="0D7C5DD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729D4C1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AD3D86B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0500DEE3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56591659" w14:textId="77777777" w:rsidR="001F3D05" w:rsidRPr="00EC11A3" w:rsidRDefault="001F3D05" w:rsidP="002D1089">
            <w:pPr>
              <w:spacing w:after="0" w:line="240" w:lineRule="auto"/>
            </w:pPr>
            <w:r w:rsidRPr="00EC11A3">
              <w:t>Confusing dates and missing appointments?</w:t>
            </w:r>
          </w:p>
        </w:tc>
        <w:tc>
          <w:tcPr>
            <w:tcW w:w="708" w:type="dxa"/>
            <w:vAlign w:val="center"/>
          </w:tcPr>
          <w:p w14:paraId="32BB4480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53FB91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08AD8CD8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02276DDA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0D736895" w14:textId="77777777" w:rsidR="001F3D05" w:rsidRPr="00EC11A3" w:rsidRDefault="001F3D05" w:rsidP="002D1089">
            <w:pPr>
              <w:spacing w:after="0" w:line="240" w:lineRule="auto"/>
            </w:pPr>
            <w:r w:rsidRPr="00EC11A3">
              <w:t>Not being able to find the right word for something?</w:t>
            </w:r>
          </w:p>
        </w:tc>
        <w:tc>
          <w:tcPr>
            <w:tcW w:w="708" w:type="dxa"/>
            <w:vAlign w:val="center"/>
          </w:tcPr>
          <w:p w14:paraId="1F7FE5DC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08A1F893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48C9D61A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08B1B34C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3DAE05D5" w14:textId="77777777" w:rsidR="001F3D05" w:rsidRPr="00EC11A3" w:rsidRDefault="001F3D05" w:rsidP="002D1089">
            <w:pPr>
              <w:spacing w:after="0" w:line="240" w:lineRule="auto"/>
            </w:pPr>
            <w:r w:rsidRPr="00EC11A3">
              <w:t>Needing written reminders for everything and still forgetting?</w:t>
            </w:r>
          </w:p>
        </w:tc>
        <w:tc>
          <w:tcPr>
            <w:tcW w:w="708" w:type="dxa"/>
            <w:vAlign w:val="center"/>
          </w:tcPr>
          <w:p w14:paraId="58229AB7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42964342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99F2095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4594B8E8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243822CF" w14:textId="77777777" w:rsidR="001F3D05" w:rsidRPr="00EC11A3" w:rsidRDefault="001F3D05" w:rsidP="002D1089">
            <w:pPr>
              <w:spacing w:after="0" w:line="240" w:lineRule="auto"/>
            </w:pPr>
            <w:r w:rsidRPr="00EC11A3">
              <w:t xml:space="preserve">Having difficulty organising your </w:t>
            </w:r>
            <w:proofErr w:type="gramStart"/>
            <w:r w:rsidRPr="00EC11A3">
              <w:t>paper-work</w:t>
            </w:r>
            <w:proofErr w:type="gramEnd"/>
            <w:r w:rsidRPr="00EC11A3">
              <w:t>?</w:t>
            </w:r>
          </w:p>
        </w:tc>
        <w:tc>
          <w:tcPr>
            <w:tcW w:w="708" w:type="dxa"/>
            <w:vAlign w:val="center"/>
          </w:tcPr>
          <w:p w14:paraId="189C1B85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7D87943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06B0BECF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43EB675E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75866E7A" w14:textId="77777777" w:rsidR="001F3D05" w:rsidRPr="00EC11A3" w:rsidRDefault="001F3D05" w:rsidP="002D1089">
            <w:pPr>
              <w:spacing w:after="0" w:line="240" w:lineRule="auto"/>
            </w:pPr>
            <w:r w:rsidRPr="00EC11A3">
              <w:t xml:space="preserve">Confusing </w:t>
            </w:r>
            <w:proofErr w:type="gramStart"/>
            <w:r w:rsidRPr="00EC11A3">
              <w:t>left</w:t>
            </w:r>
            <w:proofErr w:type="gramEnd"/>
            <w:r w:rsidRPr="00EC11A3">
              <w:t xml:space="preserve"> and right?</w:t>
            </w:r>
          </w:p>
        </w:tc>
        <w:tc>
          <w:tcPr>
            <w:tcW w:w="708" w:type="dxa"/>
            <w:vAlign w:val="center"/>
          </w:tcPr>
          <w:p w14:paraId="41492220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DAEFD5E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2D3ACD86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2EEFB110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38E96B3F" w14:textId="77777777" w:rsidR="001F3D05" w:rsidRPr="00EC11A3" w:rsidRDefault="001F3D05" w:rsidP="002D1089">
            <w:pPr>
              <w:spacing w:after="0" w:line="240" w:lineRule="auto"/>
            </w:pPr>
            <w:r w:rsidRPr="00EC11A3">
              <w:t>Dreading verbal instructions?</w:t>
            </w:r>
          </w:p>
        </w:tc>
        <w:tc>
          <w:tcPr>
            <w:tcW w:w="708" w:type="dxa"/>
            <w:vAlign w:val="center"/>
          </w:tcPr>
          <w:p w14:paraId="6DC43184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AAC88CB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6808A6B1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  <w:tr w:rsidR="001F3D05" w:rsidRPr="00EC11A3" w14:paraId="5D2ECDAF" w14:textId="77777777" w:rsidTr="00B75BC0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6629" w:type="dxa"/>
            <w:vAlign w:val="center"/>
          </w:tcPr>
          <w:p w14:paraId="3C6887B5" w14:textId="77777777" w:rsidR="001F3D05" w:rsidRPr="00EC11A3" w:rsidRDefault="001F3D05" w:rsidP="002D1089">
            <w:pPr>
              <w:spacing w:after="0" w:line="240" w:lineRule="auto"/>
            </w:pPr>
            <w:r w:rsidRPr="00EC11A3">
              <w:t>Are your difficulties shared by other family members?</w:t>
            </w:r>
          </w:p>
        </w:tc>
        <w:tc>
          <w:tcPr>
            <w:tcW w:w="708" w:type="dxa"/>
            <w:vAlign w:val="center"/>
          </w:tcPr>
          <w:p w14:paraId="112AFCE1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933FA36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  <w:tc>
          <w:tcPr>
            <w:tcW w:w="913" w:type="dxa"/>
            <w:vAlign w:val="center"/>
          </w:tcPr>
          <w:p w14:paraId="1A12C57B" w14:textId="77777777" w:rsidR="001F3D05" w:rsidRPr="00EC11A3" w:rsidRDefault="001F3D05" w:rsidP="002D1089">
            <w:pPr>
              <w:spacing w:after="0" w:line="240" w:lineRule="auto"/>
              <w:jc w:val="center"/>
            </w:pPr>
          </w:p>
        </w:tc>
      </w:tr>
    </w:tbl>
    <w:p w14:paraId="67958FC8" w14:textId="77777777" w:rsidR="00542CA4" w:rsidRDefault="00542CA4" w:rsidP="00F3668E">
      <w:pPr>
        <w:spacing w:before="120"/>
      </w:pPr>
    </w:p>
    <w:p w14:paraId="6FB9EA5B" w14:textId="77777777" w:rsidR="00324C34" w:rsidRPr="009C5541" w:rsidRDefault="00324C34" w:rsidP="00F3668E">
      <w:pPr>
        <w:spacing w:before="120"/>
        <w:rPr>
          <w:bCs/>
        </w:rPr>
      </w:pPr>
      <w:r w:rsidRPr="009C5541">
        <w:rPr>
          <w:bCs/>
        </w:rPr>
        <w:t>I ticked mainly ‘Yes’ or ‘</w:t>
      </w:r>
      <w:proofErr w:type="gramStart"/>
      <w:r w:rsidRPr="009C5541">
        <w:rPr>
          <w:bCs/>
        </w:rPr>
        <w:t>Sometimes’</w:t>
      </w:r>
      <w:proofErr w:type="gramEnd"/>
    </w:p>
    <w:p w14:paraId="067F61DD" w14:textId="1766804A" w:rsidR="00607193" w:rsidRDefault="001F3D05" w:rsidP="009C5541">
      <w:pPr>
        <w:spacing w:before="120"/>
      </w:pPr>
      <w:r w:rsidRPr="00EC11A3">
        <w:t xml:space="preserve">If you ticked “Yes” or “Sometimes” to most of the questions in one or more of the sections, you may </w:t>
      </w:r>
      <w:r w:rsidR="00E86B53">
        <w:t xml:space="preserve">have a specific learning </w:t>
      </w:r>
      <w:proofErr w:type="gramStart"/>
      <w:r w:rsidR="00E86B53">
        <w:t>difficulty</w:t>
      </w:r>
      <w:proofErr w:type="gramEnd"/>
      <w:r w:rsidR="00E86B53">
        <w:t xml:space="preserve"> </w:t>
      </w:r>
    </w:p>
    <w:p w14:paraId="3CC40DBC" w14:textId="38C08931" w:rsidR="006B4C1F" w:rsidRDefault="009C5541" w:rsidP="006B4C1F">
      <w:r w:rsidRPr="009C5541">
        <w:rPr>
          <w:bCs/>
        </w:rPr>
        <w:t xml:space="preserve">A </w:t>
      </w:r>
      <w:r>
        <w:rPr>
          <w:bCs/>
        </w:rPr>
        <w:t>d</w:t>
      </w:r>
      <w:r w:rsidR="00500C91" w:rsidRPr="009C5541">
        <w:rPr>
          <w:bCs/>
        </w:rPr>
        <w:t>iagnostic assessment</w:t>
      </w:r>
      <w:r>
        <w:rPr>
          <w:b/>
        </w:rPr>
        <w:t xml:space="preserve"> </w:t>
      </w:r>
      <w:r>
        <w:rPr>
          <w:bCs/>
        </w:rPr>
        <w:t>is</w:t>
      </w:r>
      <w:r w:rsidR="00500C91">
        <w:t xml:space="preserve"> a set of </w:t>
      </w:r>
      <w:r w:rsidR="00364E48">
        <w:t>activities</w:t>
      </w:r>
      <w:r w:rsidR="00500C91">
        <w:t xml:space="preserve"> delivered by a qualified professional </w:t>
      </w:r>
      <w:r w:rsidR="00364E48">
        <w:t xml:space="preserve">(independent of the University) </w:t>
      </w:r>
      <w:r w:rsidR="00500C91">
        <w:t>to assess whether someone has a specific learning difficulty</w:t>
      </w:r>
      <w:r w:rsidR="006A096F">
        <w:t>. It results in a report identifying strengths and weaknesses</w:t>
      </w:r>
      <w:r w:rsidR="00500C91">
        <w:t xml:space="preserve"> and </w:t>
      </w:r>
      <w:r w:rsidR="006A096F">
        <w:t>suggests</w:t>
      </w:r>
      <w:r w:rsidR="00364E48">
        <w:t xml:space="preserve"> strategies that </w:t>
      </w:r>
      <w:r w:rsidR="00500C91">
        <w:t>will help individuals to deal with their specific learning difficulty</w:t>
      </w:r>
      <w:r w:rsidR="00364E48">
        <w:t xml:space="preserve">. </w:t>
      </w:r>
      <w:r w:rsidR="006B4C1F">
        <w:t xml:space="preserve">You may want to consider having an assessment. </w:t>
      </w:r>
      <w:r w:rsidR="006B4C1F" w:rsidRPr="006B4C1F">
        <w:t>https://help.open.ac.uk/diagnostic-assessments-specific-learning-difficulties/what-are-diagnostic-assessments</w:t>
      </w:r>
    </w:p>
    <w:p w14:paraId="513A3771" w14:textId="484FBD1D" w:rsidR="00C27209" w:rsidRDefault="00C27209" w:rsidP="00C27209"/>
    <w:p w14:paraId="416DD20D" w14:textId="650EB20B" w:rsidR="00F83B8F" w:rsidRDefault="00F83B8F" w:rsidP="00CA04E0">
      <w:r w:rsidRPr="00F83B8F">
        <w:t xml:space="preserve">The booklet </w:t>
      </w:r>
      <w:hyperlink r:id="rId8" w:anchor="studying-with-dyslexia" w:history="1">
        <w:r w:rsidRPr="00F83B8F">
          <w:rPr>
            <w:color w:val="0000FF"/>
            <w:u w:val="single"/>
          </w:rPr>
          <w:t>Stu</w:t>
        </w:r>
        <w:r w:rsidRPr="00F83B8F">
          <w:rPr>
            <w:color w:val="0000FF"/>
            <w:u w:val="single"/>
          </w:rPr>
          <w:t>d</w:t>
        </w:r>
        <w:r w:rsidRPr="00F83B8F">
          <w:rPr>
            <w:color w:val="0000FF"/>
            <w:u w:val="single"/>
          </w:rPr>
          <w:t>ying with Dyslexia</w:t>
        </w:r>
      </w:hyperlink>
      <w:r w:rsidRPr="00F83B8F">
        <w:t xml:space="preserve"> has lots of useful hints and tips for studying with the OU if you have a specific learning difficulty.</w:t>
      </w:r>
    </w:p>
    <w:p w14:paraId="2D201B0F" w14:textId="77777777" w:rsidR="00F83B8F" w:rsidRDefault="00F83B8F" w:rsidP="00CA04E0"/>
    <w:p w14:paraId="43BADC3A" w14:textId="43DDDE5E" w:rsidR="00F83B8F" w:rsidRDefault="00F83B8F" w:rsidP="00CA04E0">
      <w:r>
        <w:lastRenderedPageBreak/>
        <w:t xml:space="preserve">Once you have looked at all the information if you have more </w:t>
      </w:r>
      <w:proofErr w:type="gramStart"/>
      <w:r>
        <w:t>questions</w:t>
      </w:r>
      <w:proofErr w:type="gramEnd"/>
      <w:r>
        <w:t xml:space="preserve"> you can contact your </w:t>
      </w:r>
      <w:hyperlink r:id="rId9" w:anchor="ssts" w:history="1">
        <w:r w:rsidR="009C5541">
          <w:rPr>
            <w:rStyle w:val="Hyperlink"/>
          </w:rPr>
          <w:t>s</w:t>
        </w:r>
        <w:r w:rsidRPr="009C5541">
          <w:rPr>
            <w:rStyle w:val="Hyperlink"/>
          </w:rPr>
          <w:t xml:space="preserve">tudent </w:t>
        </w:r>
        <w:r w:rsidR="009C5541">
          <w:rPr>
            <w:rStyle w:val="Hyperlink"/>
          </w:rPr>
          <w:t>s</w:t>
        </w:r>
        <w:r w:rsidRPr="009C5541">
          <w:rPr>
            <w:rStyle w:val="Hyperlink"/>
          </w:rPr>
          <w:t xml:space="preserve">upport </w:t>
        </w:r>
        <w:r w:rsidR="009C5541">
          <w:rPr>
            <w:rStyle w:val="Hyperlink"/>
          </w:rPr>
          <w:t>t</w:t>
        </w:r>
        <w:r w:rsidRPr="009C5541">
          <w:rPr>
            <w:rStyle w:val="Hyperlink"/>
          </w:rPr>
          <w:t>eam</w:t>
        </w:r>
      </w:hyperlink>
      <w:r>
        <w:t>.</w:t>
      </w:r>
    </w:p>
    <w:p w14:paraId="729F6560" w14:textId="77777777" w:rsidR="00F83B8F" w:rsidRDefault="00F83B8F" w:rsidP="00CA04E0"/>
    <w:p w14:paraId="6800F894" w14:textId="77777777" w:rsidR="00FC6131" w:rsidRPr="009C5541" w:rsidRDefault="00FC6131" w:rsidP="0003244E">
      <w:pPr>
        <w:spacing w:before="120"/>
        <w:rPr>
          <w:bCs/>
        </w:rPr>
      </w:pPr>
      <w:r w:rsidRPr="009C5541">
        <w:rPr>
          <w:bCs/>
        </w:rPr>
        <w:t>I ticked ‘no’ more often</w:t>
      </w:r>
      <w:r w:rsidR="005A0D95" w:rsidRPr="009C5541">
        <w:rPr>
          <w:bCs/>
        </w:rPr>
        <w:t xml:space="preserve"> than ‘</w:t>
      </w:r>
      <w:proofErr w:type="gramStart"/>
      <w:r w:rsidR="005A0D95" w:rsidRPr="009C5541">
        <w:rPr>
          <w:bCs/>
        </w:rPr>
        <w:t>yes’</w:t>
      </w:r>
      <w:proofErr w:type="gramEnd"/>
    </w:p>
    <w:p w14:paraId="084D2467" w14:textId="4A9F9B49" w:rsidR="00CA04E0" w:rsidRPr="00EC11A3" w:rsidRDefault="001F3D05" w:rsidP="00CA04E0">
      <w:r w:rsidRPr="00EC11A3">
        <w:t>If you have</w:t>
      </w:r>
      <w:r w:rsidR="00CA04E0">
        <w:t xml:space="preserve"> ticked ‘no’ more often than ‘</w:t>
      </w:r>
      <w:proofErr w:type="gramStart"/>
      <w:r w:rsidR="00CA04E0" w:rsidRPr="00EC11A3">
        <w:t>yes</w:t>
      </w:r>
      <w:r w:rsidR="00CA04E0">
        <w:t>’</w:t>
      </w:r>
      <w:proofErr w:type="gramEnd"/>
      <w:r w:rsidR="00CA04E0">
        <w:t xml:space="preserve"> then you may find that developing your </w:t>
      </w:r>
      <w:hyperlink r:id="rId10" w:history="1">
        <w:r w:rsidR="00CA04E0" w:rsidRPr="00A731B5">
          <w:rPr>
            <w:rStyle w:val="Hyperlink"/>
          </w:rPr>
          <w:t>st</w:t>
        </w:r>
        <w:r w:rsidR="00CA04E0" w:rsidRPr="00A731B5">
          <w:rPr>
            <w:rStyle w:val="Hyperlink"/>
          </w:rPr>
          <w:t>u</w:t>
        </w:r>
        <w:r w:rsidR="00CA04E0" w:rsidRPr="00A731B5">
          <w:rPr>
            <w:rStyle w:val="Hyperlink"/>
          </w:rPr>
          <w:t>d</w:t>
        </w:r>
        <w:r w:rsidR="00CA04E0" w:rsidRPr="00A731B5">
          <w:rPr>
            <w:rStyle w:val="Hyperlink"/>
          </w:rPr>
          <w:t>y skills</w:t>
        </w:r>
      </w:hyperlink>
      <w:r w:rsidR="00CA04E0">
        <w:t xml:space="preserve"> can help.</w:t>
      </w:r>
    </w:p>
    <w:p w14:paraId="127A46B5" w14:textId="77777777" w:rsidR="001F3D05" w:rsidRPr="00EC11A3" w:rsidRDefault="001F3D05" w:rsidP="001F3D05">
      <w:r w:rsidRPr="00EC11A3">
        <w:t>Many people experience some study difficulties, especially under pressures of time. This may be for a whole variety of reasons such as gaps in education or poor school experience.</w:t>
      </w:r>
    </w:p>
    <w:p w14:paraId="77F74593" w14:textId="1363EB00" w:rsidR="001F3D05" w:rsidRPr="00EC11A3" w:rsidRDefault="001F3D05" w:rsidP="001F3D05">
      <w:r w:rsidRPr="00EC11A3">
        <w:t xml:space="preserve">You can discuss any difficulties with your module </w:t>
      </w:r>
      <w:proofErr w:type="gramStart"/>
      <w:r w:rsidRPr="00EC11A3">
        <w:t>tutor</w:t>
      </w:r>
      <w:proofErr w:type="gramEnd"/>
      <w:r w:rsidRPr="00EC11A3">
        <w:t xml:space="preserve"> or you may contact a member of your </w:t>
      </w:r>
      <w:hyperlink r:id="rId11" w:anchor="ssts" w:history="1">
        <w:r w:rsidRPr="009C5541">
          <w:rPr>
            <w:rStyle w:val="Hyperlink"/>
          </w:rPr>
          <w:t>student support team</w:t>
        </w:r>
      </w:hyperlink>
      <w:r w:rsidRPr="00EC11A3">
        <w:t>.</w:t>
      </w:r>
      <w:r>
        <w:t>.</w:t>
      </w:r>
    </w:p>
    <w:sectPr w:rsidR="001F3D05" w:rsidRPr="00EC11A3" w:rsidSect="001814AE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Restart w:val="eachSect"/>
      </w:footnotePr>
      <w:type w:val="continuous"/>
      <w:pgSz w:w="11909" w:h="16834" w:code="9"/>
      <w:pgMar w:top="862" w:right="1418" w:bottom="992" w:left="1418" w:header="431" w:footer="431" w:gutter="0"/>
      <w:cols w:space="43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FA20" w14:textId="77777777" w:rsidR="00550D51" w:rsidRDefault="00550D51" w:rsidP="00C90F4C">
      <w:r>
        <w:separator/>
      </w:r>
    </w:p>
  </w:endnote>
  <w:endnote w:type="continuationSeparator" w:id="0">
    <w:p w14:paraId="3D15510A" w14:textId="77777777" w:rsidR="00550D51" w:rsidRDefault="00550D51" w:rsidP="00C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D869" w14:textId="15664620" w:rsidR="005B70B6" w:rsidRPr="005B70B6" w:rsidRDefault="001F3D05" w:rsidP="00EF080B">
    <w:pPr>
      <w:pStyle w:val="Footer"/>
      <w:tabs>
        <w:tab w:val="clear" w:pos="10080"/>
        <w:tab w:val="right" w:pos="9072"/>
      </w:tabs>
      <w:ind w:left="0"/>
    </w:pPr>
    <w:r w:rsidRPr="001F3D05">
      <w:rPr>
        <w:b w:val="0"/>
      </w:rPr>
      <w:t>Checklist for dyslexia</w:t>
    </w:r>
    <w:r w:rsidR="00452D28">
      <w:rPr>
        <w:b w:val="0"/>
      </w:rPr>
      <w:t xml:space="preserve"> </w:t>
    </w:r>
    <w:r w:rsidR="001F16D0">
      <w:rPr>
        <w:b w:val="0"/>
      </w:rPr>
      <w:t>January 2024</w:t>
    </w:r>
    <w:r w:rsidR="005B70B6" w:rsidRPr="005B70B6">
      <w:tab/>
      <w:t xml:space="preserve">Page </w:t>
    </w:r>
    <w:r w:rsidR="005B70B6" w:rsidRPr="005B70B6">
      <w:fldChar w:fldCharType="begin"/>
    </w:r>
    <w:r w:rsidR="005B70B6" w:rsidRPr="005B70B6">
      <w:instrText xml:space="preserve"> PAGE  \* Arabic  \* MERGEFORMAT </w:instrText>
    </w:r>
    <w:r w:rsidR="005B70B6" w:rsidRPr="005B70B6">
      <w:fldChar w:fldCharType="separate"/>
    </w:r>
    <w:r w:rsidR="00B859FA">
      <w:rPr>
        <w:noProof/>
      </w:rPr>
      <w:t>1</w:t>
    </w:r>
    <w:r w:rsidR="005B70B6" w:rsidRPr="005B70B6">
      <w:fldChar w:fldCharType="end"/>
    </w:r>
    <w:r w:rsidR="005B70B6" w:rsidRPr="005B70B6">
      <w:t xml:space="preserve"> of </w:t>
    </w:r>
    <w:fldSimple w:instr=" NUMPAGES  \* Arabic  \* MERGEFORMAT ">
      <w:r w:rsidR="00B859FA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508C" w14:textId="77777777" w:rsidR="00073E35" w:rsidRPr="00452D28" w:rsidRDefault="004F44F1" w:rsidP="00EF080B">
    <w:pPr>
      <w:pStyle w:val="Footer"/>
      <w:ind w:left="0" w:hanging="6"/>
      <w:rPr>
        <w:b w:val="0"/>
      </w:rPr>
    </w:pPr>
    <w:r w:rsidRPr="00452D28">
      <w:rPr>
        <w:b w:val="0"/>
      </w:rPr>
      <w:t>Checklist for dyslexia</w:t>
    </w:r>
    <w:r w:rsidR="00452D28" w:rsidRPr="00452D28">
      <w:rPr>
        <w:b w:val="0"/>
      </w:rPr>
      <w:t xml:space="preserve"> </w:t>
    </w:r>
    <w:r w:rsidR="001814AE">
      <w:rPr>
        <w:b w:val="0"/>
      </w:rPr>
      <w:t>Feb</w:t>
    </w:r>
    <w:r w:rsidR="004A0287">
      <w:rPr>
        <w:b w:val="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F44D" w14:textId="77777777" w:rsidR="00550D51" w:rsidRDefault="00550D51" w:rsidP="00C90F4C">
      <w:r>
        <w:separator/>
      </w:r>
    </w:p>
  </w:footnote>
  <w:footnote w:type="continuationSeparator" w:id="0">
    <w:p w14:paraId="74D7B7E1" w14:textId="77777777" w:rsidR="00550D51" w:rsidRDefault="00550D51" w:rsidP="00C9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962" w14:textId="77777777" w:rsidR="00710E16" w:rsidRDefault="00710E16" w:rsidP="00C90F4C">
    <w:pPr>
      <w:pStyle w:val="Logotype"/>
      <w:framePr w:wrap="notBeside"/>
    </w:pPr>
  </w:p>
  <w:p w14:paraId="16120172" w14:textId="77777777" w:rsidR="005253B8" w:rsidRDefault="005253B8" w:rsidP="00E71B49">
    <w:pPr>
      <w:pStyle w:val="Header"/>
      <w:tabs>
        <w:tab w:val="clear" w:pos="4320"/>
        <w:tab w:val="clear" w:pos="8640"/>
        <w:tab w:val="right" w:pos="9072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A6F" w14:textId="259AA3F6" w:rsidR="00710E16" w:rsidRDefault="00D878D6" w:rsidP="0038371E">
    <w:pPr>
      <w:pStyle w:val="HeaderLogo"/>
    </w:pPr>
    <w:r w:rsidRPr="00E74F06">
      <w:rPr>
        <w:lang w:val="en-GB"/>
      </w:rPr>
      <w:drawing>
        <wp:inline distT="0" distB="0" distL="0" distR="0" wp14:anchorId="5676F0DE" wp14:editId="4A1F15F8">
          <wp:extent cx="997965" cy="676275"/>
          <wp:effectExtent l="0" t="0" r="0" b="0"/>
          <wp:docPr id="1" name="Picture 3" title="OU Sh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title="OU Shie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860"/>
    <w:multiLevelType w:val="hybridMultilevel"/>
    <w:tmpl w:val="B5785488"/>
    <w:lvl w:ilvl="0" w:tplc="3DE03A1C">
      <w:numFmt w:val="bullet"/>
      <w:lvlText w:val=""/>
      <w:lvlJc w:val="left"/>
      <w:pPr>
        <w:ind w:left="97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3A4E005C"/>
    <w:multiLevelType w:val="hybridMultilevel"/>
    <w:tmpl w:val="FCC8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AA0"/>
    <w:multiLevelType w:val="hybridMultilevel"/>
    <w:tmpl w:val="661009DC"/>
    <w:lvl w:ilvl="0" w:tplc="91D2B91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AD9"/>
    <w:multiLevelType w:val="hybridMultilevel"/>
    <w:tmpl w:val="86C81B76"/>
    <w:lvl w:ilvl="0" w:tplc="DE6EC6DA">
      <w:start w:val="1"/>
      <w:numFmt w:val="decimal"/>
      <w:pStyle w:val="ListParagraph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num w:numId="1" w16cid:durableId="802162223">
    <w:abstractNumId w:val="3"/>
  </w:num>
  <w:num w:numId="2" w16cid:durableId="1612662114">
    <w:abstractNumId w:val="2"/>
  </w:num>
  <w:num w:numId="3" w16cid:durableId="380174362">
    <w:abstractNumId w:val="1"/>
  </w:num>
  <w:num w:numId="4" w16cid:durableId="4704895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1"/>
    <w:rsid w:val="00012F7F"/>
    <w:rsid w:val="0003244E"/>
    <w:rsid w:val="00041D82"/>
    <w:rsid w:val="00056B92"/>
    <w:rsid w:val="000632C5"/>
    <w:rsid w:val="00073E35"/>
    <w:rsid w:val="00086986"/>
    <w:rsid w:val="000A31FF"/>
    <w:rsid w:val="000D669D"/>
    <w:rsid w:val="00101946"/>
    <w:rsid w:val="00103CFD"/>
    <w:rsid w:val="001814AE"/>
    <w:rsid w:val="001922D4"/>
    <w:rsid w:val="001D0994"/>
    <w:rsid w:val="001D54A3"/>
    <w:rsid w:val="001F16D0"/>
    <w:rsid w:val="001F3D05"/>
    <w:rsid w:val="002157BC"/>
    <w:rsid w:val="00237889"/>
    <w:rsid w:val="00243183"/>
    <w:rsid w:val="00266DA3"/>
    <w:rsid w:val="0027491C"/>
    <w:rsid w:val="002A3C95"/>
    <w:rsid w:val="002D1089"/>
    <w:rsid w:val="002E3735"/>
    <w:rsid w:val="002F31BA"/>
    <w:rsid w:val="003169C4"/>
    <w:rsid w:val="00324C34"/>
    <w:rsid w:val="00344AEF"/>
    <w:rsid w:val="0035773C"/>
    <w:rsid w:val="00357763"/>
    <w:rsid w:val="00364E48"/>
    <w:rsid w:val="0038371E"/>
    <w:rsid w:val="003A3575"/>
    <w:rsid w:val="003A46D1"/>
    <w:rsid w:val="003B6380"/>
    <w:rsid w:val="003D28D2"/>
    <w:rsid w:val="003D5101"/>
    <w:rsid w:val="00431DF1"/>
    <w:rsid w:val="004429B3"/>
    <w:rsid w:val="00444447"/>
    <w:rsid w:val="00452D28"/>
    <w:rsid w:val="004600B4"/>
    <w:rsid w:val="00464400"/>
    <w:rsid w:val="004827DF"/>
    <w:rsid w:val="004906DF"/>
    <w:rsid w:val="00497917"/>
    <w:rsid w:val="004A0287"/>
    <w:rsid w:val="004A75F7"/>
    <w:rsid w:val="004B111A"/>
    <w:rsid w:val="004F44F1"/>
    <w:rsid w:val="00500C91"/>
    <w:rsid w:val="005155C7"/>
    <w:rsid w:val="005253B8"/>
    <w:rsid w:val="00542182"/>
    <w:rsid w:val="00542CA4"/>
    <w:rsid w:val="00550D51"/>
    <w:rsid w:val="00561994"/>
    <w:rsid w:val="00570376"/>
    <w:rsid w:val="00595938"/>
    <w:rsid w:val="00596E3B"/>
    <w:rsid w:val="005A0D95"/>
    <w:rsid w:val="005B1888"/>
    <w:rsid w:val="005B687E"/>
    <w:rsid w:val="005B70B6"/>
    <w:rsid w:val="005C3E83"/>
    <w:rsid w:val="005C7F77"/>
    <w:rsid w:val="005D6848"/>
    <w:rsid w:val="005E5C7D"/>
    <w:rsid w:val="006013E0"/>
    <w:rsid w:val="00607193"/>
    <w:rsid w:val="00631321"/>
    <w:rsid w:val="00641F33"/>
    <w:rsid w:val="006522FD"/>
    <w:rsid w:val="006A096F"/>
    <w:rsid w:val="006B4C1F"/>
    <w:rsid w:val="006C0278"/>
    <w:rsid w:val="006C3B0F"/>
    <w:rsid w:val="006C44D4"/>
    <w:rsid w:val="006E0936"/>
    <w:rsid w:val="006E462D"/>
    <w:rsid w:val="006E4B20"/>
    <w:rsid w:val="006E7FBF"/>
    <w:rsid w:val="00710E16"/>
    <w:rsid w:val="00743B59"/>
    <w:rsid w:val="00745F59"/>
    <w:rsid w:val="0077609C"/>
    <w:rsid w:val="007801B7"/>
    <w:rsid w:val="00795BC4"/>
    <w:rsid w:val="007A47FA"/>
    <w:rsid w:val="007B4724"/>
    <w:rsid w:val="007C69AE"/>
    <w:rsid w:val="007D7EBA"/>
    <w:rsid w:val="007F318E"/>
    <w:rsid w:val="0082210C"/>
    <w:rsid w:val="00823BDB"/>
    <w:rsid w:val="00881E44"/>
    <w:rsid w:val="008834DE"/>
    <w:rsid w:val="00897701"/>
    <w:rsid w:val="008E0C3E"/>
    <w:rsid w:val="008F2A41"/>
    <w:rsid w:val="00901B41"/>
    <w:rsid w:val="0094000F"/>
    <w:rsid w:val="009500EB"/>
    <w:rsid w:val="00983B85"/>
    <w:rsid w:val="009B1E8B"/>
    <w:rsid w:val="009C5384"/>
    <w:rsid w:val="009C5541"/>
    <w:rsid w:val="009C7FB8"/>
    <w:rsid w:val="009D0A9C"/>
    <w:rsid w:val="009F4EF7"/>
    <w:rsid w:val="00A10B2C"/>
    <w:rsid w:val="00A23AAE"/>
    <w:rsid w:val="00A50680"/>
    <w:rsid w:val="00A85459"/>
    <w:rsid w:val="00AC3EAB"/>
    <w:rsid w:val="00AE4D13"/>
    <w:rsid w:val="00AF184B"/>
    <w:rsid w:val="00B11DFE"/>
    <w:rsid w:val="00B70182"/>
    <w:rsid w:val="00B71D62"/>
    <w:rsid w:val="00B75BC0"/>
    <w:rsid w:val="00B84F4A"/>
    <w:rsid w:val="00B859FA"/>
    <w:rsid w:val="00B958CD"/>
    <w:rsid w:val="00BA4918"/>
    <w:rsid w:val="00BB176B"/>
    <w:rsid w:val="00C040B4"/>
    <w:rsid w:val="00C27209"/>
    <w:rsid w:val="00C32EC1"/>
    <w:rsid w:val="00C90F4C"/>
    <w:rsid w:val="00C93BED"/>
    <w:rsid w:val="00CA04E0"/>
    <w:rsid w:val="00CD5B8D"/>
    <w:rsid w:val="00CE4195"/>
    <w:rsid w:val="00CF11F6"/>
    <w:rsid w:val="00D20543"/>
    <w:rsid w:val="00D20D72"/>
    <w:rsid w:val="00D23917"/>
    <w:rsid w:val="00D471FC"/>
    <w:rsid w:val="00D73BCE"/>
    <w:rsid w:val="00D878D6"/>
    <w:rsid w:val="00D90CD2"/>
    <w:rsid w:val="00DA18EC"/>
    <w:rsid w:val="00E167EA"/>
    <w:rsid w:val="00E71B49"/>
    <w:rsid w:val="00E74F06"/>
    <w:rsid w:val="00E830B0"/>
    <w:rsid w:val="00E86B53"/>
    <w:rsid w:val="00ED3E95"/>
    <w:rsid w:val="00ED6F94"/>
    <w:rsid w:val="00EE7C81"/>
    <w:rsid w:val="00EF080B"/>
    <w:rsid w:val="00F3668E"/>
    <w:rsid w:val="00F60127"/>
    <w:rsid w:val="00F83B8F"/>
    <w:rsid w:val="00FC6131"/>
    <w:rsid w:val="00FE53D5"/>
    <w:rsid w:val="00FF149F"/>
    <w:rsid w:val="00FF6BE3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E502E"/>
  <w15:chartTrackingRefBased/>
  <w15:docId w15:val="{EB9D1587-583A-4B92-9D40-46E6FC1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4C"/>
    <w:pPr>
      <w:spacing w:after="120" w:line="276" w:lineRule="auto"/>
    </w:pPr>
    <w:rPr>
      <w:rFonts w:ascii="Arial" w:hAnsi="Arial" w:cs="Arial"/>
      <w:sz w:val="22"/>
      <w:szCs w:val="22"/>
      <w:lang w:val="en" w:eastAsia="en-US"/>
    </w:rPr>
  </w:style>
  <w:style w:type="paragraph" w:styleId="Heading1">
    <w:name w:val="heading 1"/>
    <w:basedOn w:val="Normal"/>
    <w:next w:val="Normal"/>
    <w:qFormat/>
    <w:rsid w:val="0038371E"/>
    <w:pPr>
      <w:keepNext/>
      <w:pBdr>
        <w:bottom w:val="single" w:sz="4" w:space="1" w:color="auto"/>
      </w:pBdr>
      <w:spacing w:before="240"/>
      <w:outlineLvl w:val="0"/>
    </w:pPr>
    <w:rPr>
      <w:b/>
      <w:color w:val="1F497D"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FF6BE3"/>
    <w:pPr>
      <w:keepNext/>
      <w:spacing w:before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795BC4"/>
    <w:pPr>
      <w:keepNext/>
      <w:spacing w:before="240" w:line="240" w:lineRule="auto"/>
      <w:outlineLvl w:val="2"/>
    </w:pPr>
    <w:rPr>
      <w:b/>
      <w:sz w:val="24"/>
      <w:szCs w:val="24"/>
    </w:rPr>
  </w:style>
  <w:style w:type="paragraph" w:styleId="Heading4">
    <w:name w:val="heading 4"/>
    <w:next w:val="Normal"/>
    <w:autoRedefine/>
    <w:qFormat/>
    <w:rsid w:val="00795BC4"/>
    <w:pPr>
      <w:keepNext/>
      <w:spacing w:before="240" w:after="120"/>
      <w:outlineLvl w:val="3"/>
    </w:pPr>
    <w:rPr>
      <w:rFonts w:ascii="Arial" w:hAnsi="Arial" w:cs="Arial"/>
      <w:b/>
      <w:sz w:val="22"/>
      <w:lang w:eastAsia="en-US"/>
    </w:rPr>
  </w:style>
  <w:style w:type="paragraph" w:styleId="Heading5">
    <w:name w:val="heading 5"/>
    <w:basedOn w:val="Heading11"/>
    <w:next w:val="Normal"/>
    <w:qFormat/>
    <w:pPr>
      <w:tabs>
        <w:tab w:val="clear" w:pos="576"/>
        <w:tab w:val="left" w:pos="720"/>
        <w:tab w:val="left" w:pos="1200"/>
      </w:tabs>
      <w:spacing w:before="120" w:after="0" w:line="220" w:lineRule="atLeast"/>
      <w:ind w:left="720" w:hanging="720"/>
      <w:jc w:val="both"/>
      <w:outlineLvl w:val="4"/>
    </w:pPr>
    <w:rPr>
      <w:smallCaps w:val="0"/>
    </w:rPr>
  </w:style>
  <w:style w:type="paragraph" w:styleId="Heading6">
    <w:name w:val="heading 6"/>
    <w:basedOn w:val="Normal"/>
    <w:next w:val="NormalIndent1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1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1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1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pPr>
      <w:keepNext/>
      <w:keepLines/>
      <w:tabs>
        <w:tab w:val="left" w:pos="576"/>
      </w:tabs>
      <w:spacing w:before="240" w:after="60"/>
      <w:ind w:left="576" w:hanging="576"/>
    </w:pPr>
    <w:rPr>
      <w:b/>
      <w:smallCaps/>
      <w:sz w:val="24"/>
    </w:rPr>
  </w:style>
  <w:style w:type="paragraph" w:customStyle="1" w:styleId="NormalIndent1">
    <w:name w:val="Normal Indent1"/>
    <w:basedOn w:val="Normal"/>
    <w:pPr>
      <w:ind w:firstLine="288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ind w:left="288" w:hanging="288"/>
    </w:pPr>
    <w:rPr>
      <w:sz w:val="16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TOC1"/>
    <w:semiHidden/>
    <w:pPr>
      <w:tabs>
        <w:tab w:val="clear" w:pos="432"/>
        <w:tab w:val="clear" w:pos="4590"/>
        <w:tab w:val="left" w:pos="720"/>
        <w:tab w:val="left" w:pos="1440"/>
        <w:tab w:val="right" w:pos="8280"/>
      </w:tabs>
      <w:spacing w:before="120" w:after="120" w:line="220" w:lineRule="atLeast"/>
      <w:ind w:left="0" w:right="0" w:firstLine="0"/>
      <w:jc w:val="both"/>
    </w:pPr>
  </w:style>
  <w:style w:type="paragraph" w:styleId="TOC1">
    <w:name w:val="toc 1"/>
    <w:basedOn w:val="Normal"/>
    <w:semiHidden/>
    <w:pPr>
      <w:tabs>
        <w:tab w:val="left" w:pos="432"/>
        <w:tab w:val="right" w:pos="4590"/>
      </w:tabs>
      <w:spacing w:before="240" w:after="60"/>
      <w:ind w:left="432" w:right="1044" w:hanging="432"/>
    </w:pPr>
    <w:rPr>
      <w:b/>
    </w:rPr>
  </w:style>
  <w:style w:type="paragraph" w:styleId="TOC2">
    <w:name w:val="toc 2"/>
    <w:basedOn w:val="Normal"/>
    <w:semiHidden/>
    <w:pPr>
      <w:tabs>
        <w:tab w:val="left" w:pos="576"/>
        <w:tab w:val="right" w:pos="4590"/>
      </w:tabs>
      <w:ind w:left="1008" w:hanging="576"/>
    </w:pPr>
  </w:style>
  <w:style w:type="paragraph" w:styleId="Index7">
    <w:name w:val="index 7"/>
    <w:basedOn w:val="Normal"/>
    <w:next w:val="Normal"/>
    <w:semiHidden/>
    <w:pPr>
      <w:ind w:left="1701"/>
    </w:pPr>
  </w:style>
  <w:style w:type="paragraph" w:styleId="Index6">
    <w:name w:val="index 6"/>
    <w:basedOn w:val="Normal"/>
    <w:next w:val="Normal"/>
    <w:semiHidden/>
    <w:pPr>
      <w:ind w:left="1417"/>
    </w:pPr>
  </w:style>
  <w:style w:type="paragraph" w:styleId="Index5">
    <w:name w:val="index 5"/>
    <w:basedOn w:val="Normal"/>
    <w:next w:val="Normal"/>
    <w:semiHidden/>
    <w:pPr>
      <w:ind w:left="1134"/>
    </w:pPr>
  </w:style>
  <w:style w:type="paragraph" w:styleId="Index4">
    <w:name w:val="index 4"/>
    <w:basedOn w:val="Normal"/>
    <w:next w:val="Normal"/>
    <w:semiHidden/>
    <w:pPr>
      <w:ind w:left="850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right" w:pos="10080"/>
      </w:tabs>
      <w:ind w:left="-432"/>
    </w:pPr>
    <w:rPr>
      <w:b/>
      <w:sz w:val="18"/>
    </w:r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position w:val="4"/>
      <w:sz w:val="15"/>
    </w:rPr>
  </w:style>
  <w:style w:type="paragraph" w:styleId="FootnoteText">
    <w:name w:val="footnote text"/>
    <w:semiHidden/>
    <w:pPr>
      <w:tabs>
        <w:tab w:val="left" w:pos="288"/>
      </w:tabs>
      <w:spacing w:before="60" w:line="220" w:lineRule="exact"/>
    </w:pPr>
    <w:rPr>
      <w:rFonts w:ascii="Palatino" w:hAnsi="Palatino"/>
      <w:i/>
      <w:lang w:eastAsia="en-US"/>
    </w:rPr>
  </w:style>
  <w:style w:type="paragraph" w:styleId="NormalIndent">
    <w:name w:val="Normal Indent"/>
    <w:basedOn w:val="Normal"/>
    <w:next w:val="Normal"/>
    <w:pPr>
      <w:ind w:left="720"/>
    </w:pPr>
  </w:style>
  <w:style w:type="character" w:styleId="Hyperlink">
    <w:name w:val="Hyperlink"/>
    <w:rsid w:val="008F2A41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center"/>
    </w:pPr>
    <w:rPr>
      <w:small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numbered">
    <w:name w:val="List numbered"/>
    <w:basedOn w:val="Normal"/>
    <w:pPr>
      <w:tabs>
        <w:tab w:val="left" w:pos="960"/>
      </w:tabs>
      <w:spacing w:after="60" w:line="240" w:lineRule="auto"/>
      <w:ind w:left="475" w:hanging="475"/>
    </w:pPr>
  </w:style>
  <w:style w:type="paragraph" w:customStyle="1" w:styleId="Header1">
    <w:name w:val="Header1"/>
    <w:pPr>
      <w:pBdr>
        <w:bottom w:val="single" w:sz="6" w:space="0" w:color="auto"/>
      </w:pBdr>
      <w:spacing w:line="200" w:lineRule="exact"/>
      <w:jc w:val="center"/>
    </w:pPr>
    <w:rPr>
      <w:rFonts w:ascii="Palatino" w:hAnsi="Palatino"/>
      <w:caps/>
      <w:lang w:eastAsia="en-US"/>
    </w:rPr>
  </w:style>
  <w:style w:type="paragraph" w:customStyle="1" w:styleId="SCstudycentre">
    <w:name w:val="SC study centre"/>
    <w:basedOn w:val="Normal"/>
    <w:pPr>
      <w:keepLines/>
      <w:tabs>
        <w:tab w:val="left" w:pos="360"/>
        <w:tab w:val="right" w:pos="3168"/>
      </w:tabs>
      <w:spacing w:line="200" w:lineRule="exact"/>
      <w:ind w:left="144" w:hanging="144"/>
    </w:pPr>
    <w:rPr>
      <w:rFonts w:ascii="Palatino" w:hAnsi="Palatino"/>
      <w:sz w:val="18"/>
    </w:rPr>
  </w:style>
  <w:style w:type="paragraph" w:customStyle="1" w:styleId="LNlistnumbered">
    <w:name w:val="LN list numbered"/>
    <w:basedOn w:val="Normal"/>
    <w:pPr>
      <w:tabs>
        <w:tab w:val="left" w:pos="360"/>
        <w:tab w:val="left" w:pos="432"/>
      </w:tabs>
      <w:ind w:left="432" w:hanging="432"/>
    </w:pPr>
  </w:style>
  <w:style w:type="paragraph" w:customStyle="1" w:styleId="Table1">
    <w:name w:val="Table1"/>
    <w:basedOn w:val="Normal"/>
    <w:pPr>
      <w:pBdr>
        <w:bottom w:val="single" w:sz="6" w:space="1" w:color="auto"/>
      </w:pBdr>
      <w:tabs>
        <w:tab w:val="left" w:pos="360"/>
        <w:tab w:val="left" w:pos="1800"/>
        <w:tab w:val="left" w:pos="3780"/>
      </w:tabs>
      <w:spacing w:line="220" w:lineRule="atLeast"/>
    </w:pPr>
    <w:rPr>
      <w:rFonts w:ascii="Palatino" w:hAnsi="Palatino"/>
      <w:sz w:val="18"/>
    </w:rPr>
  </w:style>
  <w:style w:type="paragraph" w:customStyle="1" w:styleId="Table3">
    <w:name w:val="Table3"/>
    <w:basedOn w:val="Table2"/>
    <w:pPr>
      <w:tabs>
        <w:tab w:val="clear" w:pos="4590"/>
        <w:tab w:val="center" w:pos="2880"/>
        <w:tab w:val="center" w:pos="4500"/>
      </w:tabs>
    </w:pPr>
  </w:style>
  <w:style w:type="paragraph" w:customStyle="1" w:styleId="Table2">
    <w:name w:val="Table2"/>
    <w:basedOn w:val="Normal"/>
    <w:next w:val="Normal"/>
    <w:pPr>
      <w:pBdr>
        <w:top w:val="single" w:sz="6" w:space="3" w:color="auto"/>
        <w:bottom w:val="single" w:sz="6" w:space="3" w:color="auto"/>
      </w:pBdr>
      <w:tabs>
        <w:tab w:val="center" w:pos="1980"/>
        <w:tab w:val="center" w:pos="3780"/>
        <w:tab w:val="center" w:pos="4590"/>
      </w:tabs>
    </w:pPr>
    <w:rPr>
      <w:sz w:val="18"/>
    </w:rPr>
  </w:style>
  <w:style w:type="paragraph" w:customStyle="1" w:styleId="Tableq">
    <w:name w:val="Tableq"/>
    <w:pPr>
      <w:tabs>
        <w:tab w:val="left" w:pos="480"/>
        <w:tab w:val="left" w:pos="1680"/>
        <w:tab w:val="left" w:pos="2160"/>
        <w:tab w:val="left" w:pos="3360"/>
        <w:tab w:val="left" w:pos="3840"/>
      </w:tabs>
      <w:spacing w:line="240" w:lineRule="exact"/>
    </w:pPr>
    <w:rPr>
      <w:lang w:eastAsia="en-US"/>
    </w:rPr>
  </w:style>
  <w:style w:type="paragraph" w:customStyle="1" w:styleId="THtablehead">
    <w:name w:val="TH table head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Tabledis">
    <w:name w:val="Tabledis"/>
    <w:pPr>
      <w:keepLines/>
      <w:tabs>
        <w:tab w:val="center" w:pos="3420"/>
        <w:tab w:val="right" w:pos="4500"/>
      </w:tabs>
      <w:spacing w:after="60" w:line="200" w:lineRule="exact"/>
      <w:ind w:left="288" w:hanging="288"/>
    </w:pPr>
    <w:rPr>
      <w:sz w:val="18"/>
      <w:lang w:eastAsia="en-US"/>
    </w:rPr>
  </w:style>
  <w:style w:type="paragraph" w:customStyle="1" w:styleId="BXbox">
    <w:name w:val="BX box"/>
    <w:basedOn w:val="Normal"/>
    <w:next w:val="Normal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480"/>
      <w:jc w:val="center"/>
    </w:pPr>
    <w:rPr>
      <w:i/>
    </w:rPr>
  </w:style>
  <w:style w:type="paragraph" w:customStyle="1" w:styleId="SEsectiontitle">
    <w:name w:val="SE section title"/>
    <w:basedOn w:val="Normal"/>
    <w:next w:val="Heading11"/>
    <w:pPr>
      <w:keepNext/>
      <w:keepLines/>
      <w:tabs>
        <w:tab w:val="left" w:leader="underscore" w:pos="8280"/>
      </w:tabs>
      <w:spacing w:before="240" w:line="440" w:lineRule="exact"/>
      <w:jc w:val="right"/>
    </w:pPr>
    <w:rPr>
      <w:b/>
      <w:i/>
      <w:sz w:val="40"/>
    </w:rPr>
  </w:style>
  <w:style w:type="paragraph" w:customStyle="1" w:styleId="LUlistun-numbered">
    <w:name w:val="LU list un-numbered"/>
    <w:basedOn w:val="Normal"/>
    <w:pPr>
      <w:tabs>
        <w:tab w:val="right" w:pos="4500"/>
      </w:tabs>
      <w:ind w:left="432" w:hanging="288"/>
    </w:pPr>
  </w:style>
  <w:style w:type="paragraph" w:customStyle="1" w:styleId="CLcolumnheadleft2">
    <w:name w:val="CL column head left 2"/>
    <w:basedOn w:val="CLcolumnheadleft"/>
    <w:pPr>
      <w:tabs>
        <w:tab w:val="left" w:pos="5443"/>
        <w:tab w:val="left" w:pos="6464"/>
        <w:tab w:val="left" w:pos="7428"/>
      </w:tabs>
    </w:pPr>
  </w:style>
  <w:style w:type="paragraph" w:customStyle="1" w:styleId="CLcolumnheadleft">
    <w:name w:val="CL column head left"/>
    <w:basedOn w:val="Normal"/>
    <w:next w:val="TLtableleft"/>
    <w:pPr>
      <w:keepNext/>
      <w:pBdr>
        <w:top w:val="single" w:sz="6" w:space="1" w:color="auto"/>
        <w:bottom w:val="single" w:sz="6" w:space="1" w:color="auto"/>
      </w:pBdr>
      <w:tabs>
        <w:tab w:val="left" w:pos="2160"/>
        <w:tab w:val="left" w:pos="4320"/>
        <w:tab w:val="center" w:pos="8820"/>
      </w:tabs>
      <w:spacing w:before="120" w:after="60" w:line="220" w:lineRule="atLeast"/>
      <w:ind w:right="518"/>
    </w:pPr>
    <w:rPr>
      <w:rFonts w:ascii="Times" w:hAnsi="Times"/>
      <w:b/>
    </w:rPr>
  </w:style>
  <w:style w:type="paragraph" w:customStyle="1" w:styleId="TLtableleft">
    <w:name w:val="TL table left"/>
    <w:basedOn w:val="Normal"/>
    <w:next w:val="Normal"/>
    <w:rPr>
      <w:sz w:val="18"/>
    </w:rPr>
  </w:style>
  <w:style w:type="paragraph" w:customStyle="1" w:styleId="LBlistbulleted">
    <w:name w:val="LB list bulleted"/>
    <w:basedOn w:val="Normal"/>
    <w:pPr>
      <w:ind w:left="288" w:hanging="288"/>
    </w:pPr>
  </w:style>
  <w:style w:type="paragraph" w:customStyle="1" w:styleId="TCtablecentred">
    <w:name w:val="TC table centred"/>
    <w:basedOn w:val="Normal"/>
    <w:pPr>
      <w:keepLines/>
      <w:tabs>
        <w:tab w:val="left" w:pos="720"/>
        <w:tab w:val="left" w:pos="1440"/>
      </w:tabs>
      <w:jc w:val="center"/>
    </w:pPr>
    <w:rPr>
      <w:sz w:val="18"/>
    </w:rPr>
  </w:style>
  <w:style w:type="paragraph" w:customStyle="1" w:styleId="ADaddress">
    <w:name w:val="AD address"/>
    <w:pPr>
      <w:ind w:left="288"/>
    </w:pPr>
    <w:rPr>
      <w:rFonts w:ascii="Helvetica" w:hAnsi="Helvetica"/>
      <w:lang w:eastAsia="en-US"/>
    </w:rPr>
  </w:style>
  <w:style w:type="paragraph" w:customStyle="1" w:styleId="FCfigurecaption">
    <w:name w:val="FC figure caption"/>
    <w:basedOn w:val="Normal"/>
    <w:pPr>
      <w:keepNext/>
      <w:spacing w:before="120" w:line="240" w:lineRule="exact"/>
    </w:pPr>
    <w:rPr>
      <w:i/>
    </w:rPr>
  </w:style>
  <w:style w:type="paragraph" w:customStyle="1" w:styleId="DTdocumenttitle">
    <w:name w:val="DT document title"/>
    <w:basedOn w:val="Normal"/>
    <w:next w:val="IMimprint"/>
    <w:pPr>
      <w:keepLines/>
      <w:spacing w:after="720" w:line="520" w:lineRule="exact"/>
      <w:jc w:val="center"/>
    </w:pPr>
    <w:rPr>
      <w:b/>
      <w:i/>
      <w:sz w:val="48"/>
    </w:rPr>
  </w:style>
  <w:style w:type="paragraph" w:customStyle="1" w:styleId="IMimprint">
    <w:name w:val="IM imprint"/>
    <w:basedOn w:val="Normal"/>
    <w:next w:val="DSdisclaimer"/>
    <w:pPr>
      <w:framePr w:hSpace="245" w:vSpace="245" w:wrap="auto" w:hAnchor="margin" w:y="11517"/>
      <w:jc w:val="center"/>
    </w:pPr>
  </w:style>
  <w:style w:type="paragraph" w:customStyle="1" w:styleId="DSdisclaimer">
    <w:name w:val="DS disclaimer"/>
    <w:basedOn w:val="Normal"/>
    <w:pPr>
      <w:spacing w:before="480" w:line="240" w:lineRule="exact"/>
      <w:jc w:val="center"/>
    </w:pPr>
  </w:style>
  <w:style w:type="paragraph" w:customStyle="1" w:styleId="Tablesc">
    <w:name w:val="Tablesc"/>
    <w:pPr>
      <w:tabs>
        <w:tab w:val="center" w:pos="1680"/>
        <w:tab w:val="center" w:pos="4000"/>
      </w:tabs>
      <w:spacing w:line="240" w:lineRule="exact"/>
    </w:pPr>
    <w:rPr>
      <w:lang w:eastAsia="en-US"/>
    </w:rPr>
  </w:style>
  <w:style w:type="paragraph" w:customStyle="1" w:styleId="WRwarning">
    <w:name w:val="WR warning"/>
    <w:basedOn w:val="Normal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ind w:left="144" w:right="144"/>
      <w:jc w:val="center"/>
    </w:pPr>
    <w:rPr>
      <w:i/>
    </w:rPr>
  </w:style>
  <w:style w:type="paragraph" w:customStyle="1" w:styleId="Tablescale">
    <w:name w:val="Tablescale"/>
    <w:pPr>
      <w:tabs>
        <w:tab w:val="center" w:pos="1680"/>
        <w:tab w:val="center" w:pos="4000"/>
      </w:tabs>
      <w:spacing w:line="240" w:lineRule="exact"/>
    </w:pPr>
    <w:rPr>
      <w:rFonts w:ascii="Palatino" w:hAnsi="Palatino"/>
      <w:lang w:eastAsia="en-US"/>
    </w:rPr>
  </w:style>
  <w:style w:type="paragraph" w:customStyle="1" w:styleId="Tablesub">
    <w:name w:val="Tablesub"/>
    <w:pPr>
      <w:pBdr>
        <w:top w:val="single" w:sz="6" w:space="3" w:color="auto"/>
        <w:bottom w:val="single" w:sz="6" w:space="3" w:color="auto"/>
      </w:pBdr>
      <w:tabs>
        <w:tab w:val="left" w:pos="288"/>
        <w:tab w:val="center" w:pos="1620"/>
        <w:tab w:val="center" w:pos="2160"/>
        <w:tab w:val="center" w:pos="2700"/>
        <w:tab w:val="center" w:pos="3240"/>
        <w:tab w:val="center" w:pos="3780"/>
        <w:tab w:val="center" w:pos="4320"/>
        <w:tab w:val="center" w:pos="4860"/>
        <w:tab w:val="center" w:pos="5400"/>
        <w:tab w:val="left" w:pos="6210"/>
        <w:tab w:val="left" w:pos="7560"/>
        <w:tab w:val="left" w:pos="8370"/>
      </w:tabs>
      <w:spacing w:line="240" w:lineRule="exact"/>
    </w:pPr>
    <w:rPr>
      <w:lang w:eastAsia="en-US"/>
    </w:rPr>
  </w:style>
  <w:style w:type="paragraph" w:customStyle="1" w:styleId="RCregionalcentre">
    <w:name w:val="RC regional centre"/>
    <w:basedOn w:val="Normal"/>
    <w:pPr>
      <w:keepLines/>
      <w:spacing w:line="220" w:lineRule="atLeast"/>
    </w:pPr>
    <w:rPr>
      <w:sz w:val="18"/>
    </w:rPr>
  </w:style>
  <w:style w:type="paragraph" w:customStyle="1" w:styleId="RHregionalhead">
    <w:name w:val="RH regional head"/>
    <w:basedOn w:val="Normal"/>
    <w:next w:val="RCregionalcentre"/>
    <w:pPr>
      <w:keepNext/>
      <w:spacing w:before="240" w:after="60" w:line="220" w:lineRule="atLeast"/>
    </w:pPr>
    <w:rPr>
      <w:b/>
      <w:smallCaps/>
      <w:sz w:val="18"/>
    </w:rPr>
  </w:style>
  <w:style w:type="paragraph" w:customStyle="1" w:styleId="AEarea">
    <w:name w:val="AE area"/>
    <w:basedOn w:val="Normal"/>
    <w:next w:val="RHregionalhead"/>
    <w:pPr>
      <w:spacing w:after="60" w:line="200" w:lineRule="atLeast"/>
    </w:pPr>
    <w:rPr>
      <w:sz w:val="18"/>
    </w:rPr>
  </w:style>
  <w:style w:type="paragraph" w:customStyle="1" w:styleId="AFareahead">
    <w:name w:val="AF area head"/>
    <w:basedOn w:val="Normal"/>
    <w:next w:val="AEarea"/>
    <w:pPr>
      <w:spacing w:before="120"/>
    </w:pPr>
    <w:rPr>
      <w:b/>
      <w:sz w:val="18"/>
    </w:rPr>
  </w:style>
  <w:style w:type="paragraph" w:customStyle="1" w:styleId="INin-textnote">
    <w:name w:val="IN in-text note"/>
    <w:basedOn w:val="Normal"/>
    <w:pPr>
      <w:spacing w:line="240" w:lineRule="auto"/>
      <w:ind w:left="288" w:hanging="288"/>
    </w:pPr>
    <w:rPr>
      <w:sz w:val="18"/>
    </w:rPr>
  </w:style>
  <w:style w:type="paragraph" w:customStyle="1" w:styleId="LSlistsubsidiary">
    <w:name w:val="LS list subsidiary"/>
    <w:basedOn w:val="LUlistun-numbered"/>
    <w:pPr>
      <w:ind w:firstLine="0"/>
    </w:pPr>
  </w:style>
  <w:style w:type="paragraph" w:customStyle="1" w:styleId="XMexample">
    <w:name w:val="XM example"/>
    <w:basedOn w:val="Normal"/>
    <w:pPr>
      <w:tabs>
        <w:tab w:val="right" w:leader="underscore" w:pos="4770"/>
      </w:tabs>
      <w:spacing w:after="480"/>
    </w:pPr>
    <w:rPr>
      <w:b/>
    </w:rPr>
  </w:style>
  <w:style w:type="paragraph" w:customStyle="1" w:styleId="XSexample">
    <w:name w:val="XS example"/>
    <w:basedOn w:val="XMexample"/>
    <w:pPr>
      <w:tabs>
        <w:tab w:val="left" w:pos="1008"/>
      </w:tabs>
      <w:spacing w:after="240"/>
    </w:pPr>
  </w:style>
  <w:style w:type="paragraph" w:customStyle="1" w:styleId="THtableheading">
    <w:name w:val="TH table heading"/>
    <w:basedOn w:val="Heading3"/>
    <w:rPr>
      <w:rFonts w:ascii="Times" w:hAnsi="Times"/>
      <w:i/>
    </w:rPr>
  </w:style>
  <w:style w:type="paragraph" w:customStyle="1" w:styleId="TFtablefootnote">
    <w:name w:val="TF table footnote"/>
    <w:basedOn w:val="Normal"/>
    <w:next w:val="Normal"/>
    <w:pPr>
      <w:keepLines/>
      <w:spacing w:before="120" w:line="180" w:lineRule="exact"/>
      <w:ind w:left="288" w:hanging="288"/>
    </w:pPr>
    <w:rPr>
      <w:rFonts w:ascii="Times New Roman" w:hAnsi="Times New Roman"/>
      <w:sz w:val="18"/>
    </w:rPr>
  </w:style>
  <w:style w:type="paragraph" w:customStyle="1" w:styleId="Tablesubst">
    <w:name w:val="Tablesubst"/>
    <w:pPr>
      <w:tabs>
        <w:tab w:val="left" w:pos="288"/>
        <w:tab w:val="center" w:pos="2240"/>
        <w:tab w:val="center" w:pos="2720"/>
        <w:tab w:val="center" w:pos="3200"/>
        <w:tab w:val="center" w:pos="3680"/>
        <w:tab w:val="center" w:pos="4160"/>
        <w:tab w:val="center" w:pos="4640"/>
        <w:tab w:val="center" w:pos="5120"/>
        <w:tab w:val="center" w:pos="5600"/>
        <w:tab w:val="left" w:pos="6320"/>
        <w:tab w:val="left" w:pos="7760"/>
        <w:tab w:val="left" w:pos="8480"/>
      </w:tabs>
      <w:spacing w:line="240" w:lineRule="exact"/>
    </w:pPr>
    <w:rPr>
      <w:rFonts w:ascii="Palatino" w:hAnsi="Palatino"/>
      <w:lang w:eastAsia="en-US"/>
    </w:rPr>
  </w:style>
  <w:style w:type="paragraph" w:customStyle="1" w:styleId="PApartition">
    <w:name w:val="PA partition"/>
    <w:basedOn w:val="Heading11"/>
    <w:pPr>
      <w:keepNext w:val="0"/>
      <w:keepLines w:val="0"/>
      <w:tabs>
        <w:tab w:val="clear" w:pos="576"/>
      </w:tabs>
      <w:spacing w:before="0" w:after="240" w:line="240" w:lineRule="atLeast"/>
      <w:ind w:left="0" w:firstLine="0"/>
      <w:jc w:val="center"/>
    </w:pPr>
    <w:rPr>
      <w:b w:val="0"/>
      <w:sz w:val="20"/>
      <w:lang w:val="en-US"/>
    </w:rPr>
  </w:style>
  <w:style w:type="paragraph" w:customStyle="1" w:styleId="R1regulation1">
    <w:name w:val="R1 regulation 1"/>
    <w:basedOn w:val="Normal"/>
    <w:pPr>
      <w:tabs>
        <w:tab w:val="left" w:pos="420"/>
        <w:tab w:val="left" w:pos="576"/>
        <w:tab w:val="left" w:pos="720"/>
        <w:tab w:val="left" w:pos="840"/>
        <w:tab w:val="left" w:pos="960"/>
        <w:tab w:val="left" w:pos="1080"/>
        <w:tab w:val="left" w:pos="1200"/>
      </w:tabs>
      <w:spacing w:line="240" w:lineRule="auto"/>
    </w:pPr>
    <w:rPr>
      <w:lang w:val="en-US"/>
    </w:rPr>
  </w:style>
  <w:style w:type="paragraph" w:customStyle="1" w:styleId="R2regulation2">
    <w:name w:val="R2 regulation 2"/>
    <w:basedOn w:val="R1regulation1"/>
    <w:pPr>
      <w:tabs>
        <w:tab w:val="clear" w:pos="576"/>
        <w:tab w:val="clear" w:pos="720"/>
        <w:tab w:val="clear" w:pos="840"/>
        <w:tab w:val="clear" w:pos="960"/>
        <w:tab w:val="clear" w:pos="1080"/>
        <w:tab w:val="clear" w:pos="1200"/>
      </w:tabs>
      <w:spacing w:after="60"/>
      <w:ind w:left="420" w:hanging="420"/>
    </w:pPr>
  </w:style>
  <w:style w:type="paragraph" w:customStyle="1" w:styleId="Tablefee">
    <w:name w:val="Tablefee"/>
    <w:pPr>
      <w:tabs>
        <w:tab w:val="left" w:pos="2560"/>
      </w:tabs>
      <w:spacing w:line="240" w:lineRule="exact"/>
    </w:pPr>
    <w:rPr>
      <w:rFonts w:ascii="Palatino" w:hAnsi="Palatino"/>
      <w:lang w:eastAsia="en-US"/>
    </w:rPr>
  </w:style>
  <w:style w:type="paragraph" w:customStyle="1" w:styleId="Tablehons">
    <w:name w:val="Tablehons"/>
    <w:pPr>
      <w:keepLines/>
      <w:tabs>
        <w:tab w:val="center" w:pos="1440"/>
        <w:tab w:val="center" w:pos="3197"/>
        <w:tab w:val="center" w:pos="5198"/>
        <w:tab w:val="center" w:pos="7358"/>
      </w:tabs>
      <w:spacing w:line="240" w:lineRule="exact"/>
    </w:pPr>
    <w:rPr>
      <w:rFonts w:ascii="Palatino" w:hAnsi="Palatino"/>
      <w:lang w:eastAsia="en-US"/>
    </w:rPr>
  </w:style>
  <w:style w:type="paragraph" w:customStyle="1" w:styleId="RUrule">
    <w:name w:val="RU rule"/>
    <w:pPr>
      <w:tabs>
        <w:tab w:val="left" w:leader="underscore" w:pos="9605"/>
      </w:tabs>
      <w:spacing w:line="240" w:lineRule="exact"/>
      <w:jc w:val="both"/>
    </w:pPr>
    <w:rPr>
      <w:rFonts w:ascii="Courier" w:hAnsi="Courier"/>
      <w:lang w:eastAsia="en-US"/>
    </w:rPr>
  </w:style>
  <w:style w:type="paragraph" w:customStyle="1" w:styleId="TItableindented">
    <w:name w:val="TI table indented"/>
    <w:basedOn w:val="TLtableleft"/>
    <w:pPr>
      <w:tabs>
        <w:tab w:val="left" w:pos="432"/>
      </w:tabs>
      <w:spacing w:after="40"/>
      <w:ind w:left="288"/>
    </w:pPr>
    <w:rPr>
      <w:rFonts w:ascii="Times" w:hAnsi="Times"/>
      <w:sz w:val="20"/>
    </w:rPr>
  </w:style>
  <w:style w:type="paragraph" w:customStyle="1" w:styleId="R3regulation3">
    <w:name w:val="R3 regulation 3"/>
    <w:basedOn w:val="R2regulation2"/>
    <w:pPr>
      <w:keepLines/>
      <w:tabs>
        <w:tab w:val="clear" w:pos="420"/>
        <w:tab w:val="left" w:pos="288"/>
      </w:tabs>
      <w:spacing w:before="60" w:after="0" w:line="220" w:lineRule="atLeast"/>
      <w:ind w:left="432" w:firstLine="0"/>
      <w:jc w:val="both"/>
    </w:pPr>
    <w:rPr>
      <w:rFonts w:ascii="Times" w:hAnsi="Times"/>
      <w:lang w:val="en-GB"/>
    </w:rPr>
  </w:style>
  <w:style w:type="paragraph" w:customStyle="1" w:styleId="LXlistsubun-num">
    <w:name w:val="LX list sub un-num"/>
    <w:basedOn w:val="LUlistun-numbered"/>
    <w:pPr>
      <w:tabs>
        <w:tab w:val="clear" w:pos="4500"/>
      </w:tabs>
      <w:spacing w:line="220" w:lineRule="atLeast"/>
      <w:ind w:left="288" w:firstLine="0"/>
      <w:jc w:val="both"/>
    </w:pPr>
    <w:rPr>
      <w:rFonts w:ascii="Times" w:hAnsi="Times"/>
    </w:rPr>
  </w:style>
  <w:style w:type="paragraph" w:customStyle="1" w:styleId="SHsub-head">
    <w:name w:val="SH sub-head"/>
    <w:basedOn w:val="SEsectiontitle"/>
    <w:pPr>
      <w:keepLines w:val="0"/>
      <w:tabs>
        <w:tab w:val="clear" w:pos="8280"/>
        <w:tab w:val="left" w:pos="432"/>
      </w:tabs>
      <w:spacing w:before="0" w:line="240" w:lineRule="auto"/>
      <w:jc w:val="left"/>
      <w:outlineLvl w:val="0"/>
    </w:pPr>
    <w:rPr>
      <w:b w:val="0"/>
      <w:snapToGrid w:val="0"/>
      <w:color w:val="000000"/>
      <w:sz w:val="22"/>
    </w:rPr>
  </w:style>
  <w:style w:type="paragraph" w:customStyle="1" w:styleId="INinstruction">
    <w:name w:val="IN instruction"/>
    <w:basedOn w:val="Normal"/>
    <w:pPr>
      <w:spacing w:line="240" w:lineRule="auto"/>
      <w:ind w:left="432"/>
    </w:pPr>
    <w:rPr>
      <w:rFonts w:ascii="Times New Roman" w:hAnsi="Times New Roman"/>
    </w:rPr>
  </w:style>
  <w:style w:type="paragraph" w:customStyle="1" w:styleId="TRtableright">
    <w:name w:val="TR table right"/>
    <w:basedOn w:val="TLtableleft"/>
    <w:pPr>
      <w:jc w:val="right"/>
    </w:pPr>
    <w:rPr>
      <w:sz w:val="20"/>
    </w:rPr>
  </w:style>
  <w:style w:type="character" w:customStyle="1" w:styleId="Hyperlinkinternal">
    <w:name w:val="Hyperlink internal"/>
    <w:rPr>
      <w:color w:val="0000FF"/>
      <w:u w:val="none"/>
    </w:rPr>
  </w:style>
  <w:style w:type="character" w:customStyle="1" w:styleId="Hyperlinktext">
    <w:name w:val="Hyperlink text"/>
    <w:rPr>
      <w:color w:val="FF0000"/>
    </w:rPr>
  </w:style>
  <w:style w:type="character" w:customStyle="1" w:styleId="HyperlinkURL">
    <w:name w:val="Hyperlink URL"/>
    <w:rPr>
      <w:i/>
    </w:rPr>
  </w:style>
  <w:style w:type="character" w:styleId="FollowedHyperlink">
    <w:name w:val="FollowedHyperlink"/>
    <w:rsid w:val="008F2A41"/>
    <w:rPr>
      <w:color w:val="800080"/>
      <w:u w:val="single"/>
    </w:rPr>
  </w:style>
  <w:style w:type="character" w:styleId="PageNumber">
    <w:name w:val="page number"/>
    <w:rPr>
      <w:sz w:val="16"/>
    </w:rPr>
  </w:style>
  <w:style w:type="paragraph" w:customStyle="1" w:styleId="Subsectionheading">
    <w:name w:val="Subsection heading"/>
    <w:basedOn w:val="Heading1"/>
    <w:pPr>
      <w:tabs>
        <w:tab w:val="left" w:leader="underscore" w:pos="8460"/>
      </w:tabs>
    </w:pPr>
    <w:rPr>
      <w:smallCaps/>
    </w:rPr>
  </w:style>
  <w:style w:type="paragraph" w:customStyle="1" w:styleId="Subsection2">
    <w:name w:val="Subsection 2"/>
    <w:basedOn w:val="Subsectionheading"/>
    <w:rsid w:val="004827DF"/>
    <w:pPr>
      <w:spacing w:before="0"/>
    </w:pPr>
    <w:rPr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BEREDLIST">
    <w:name w:val="NUMBERED LIST"/>
    <w:pPr>
      <w:tabs>
        <w:tab w:val="left" w:pos="432"/>
      </w:tabs>
      <w:spacing w:before="120"/>
      <w:ind w:left="432" w:hanging="432"/>
    </w:pPr>
    <w:rPr>
      <w:rFonts w:ascii="Times New Roman" w:hAnsi="Times New Roman"/>
      <w:lang w:eastAsia="en-US"/>
    </w:rPr>
  </w:style>
  <w:style w:type="paragraph" w:customStyle="1" w:styleId="NormalIndent2">
    <w:name w:val="Normal Indent2"/>
    <w:basedOn w:val="Normal"/>
    <w:pPr>
      <w:spacing w:after="60"/>
      <w:ind w:left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-567"/>
    </w:pPr>
  </w:style>
  <w:style w:type="paragraph" w:styleId="BodyTextIndent2">
    <w:name w:val="Body Text Indent 2"/>
    <w:basedOn w:val="Normal"/>
    <w:pPr>
      <w:ind w:left="-567"/>
      <w:jc w:val="both"/>
    </w:pPr>
  </w:style>
  <w:style w:type="paragraph" w:customStyle="1" w:styleId="CM1">
    <w:name w:val="CM1"/>
    <w:basedOn w:val="Normal"/>
    <w:next w:val="Normal"/>
    <w:rsid w:val="00B701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M5">
    <w:name w:val="CM5"/>
    <w:basedOn w:val="Normal"/>
    <w:next w:val="Normal"/>
    <w:rsid w:val="00B70182"/>
    <w:pPr>
      <w:autoSpaceDE w:val="0"/>
      <w:autoSpaceDN w:val="0"/>
      <w:adjustRightInd w:val="0"/>
      <w:spacing w:after="60"/>
    </w:pPr>
    <w:rPr>
      <w:sz w:val="24"/>
      <w:szCs w:val="24"/>
      <w:lang w:val="en-US"/>
    </w:rPr>
  </w:style>
  <w:style w:type="paragraph" w:customStyle="1" w:styleId="Default">
    <w:name w:val="Default"/>
    <w:rsid w:val="00B7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B70182"/>
    <w:pPr>
      <w:spacing w:line="253" w:lineRule="atLeast"/>
    </w:pPr>
    <w:rPr>
      <w:rFonts w:cs="Times New Roman"/>
      <w:color w:val="auto"/>
    </w:rPr>
  </w:style>
  <w:style w:type="paragraph" w:customStyle="1" w:styleId="Logotype">
    <w:name w:val="Logotype"/>
    <w:basedOn w:val="Normal"/>
    <w:next w:val="Normal"/>
    <w:semiHidden/>
    <w:rsid w:val="00745F59"/>
    <w:pPr>
      <w:framePr w:wrap="notBeside" w:hAnchor="margin" w:xAlign="right" w:yAlign="top"/>
      <w:spacing w:line="260" w:lineRule="atLeast"/>
      <w:jc w:val="right"/>
    </w:pPr>
    <w:rPr>
      <w:sz w:val="21"/>
      <w:szCs w:val="21"/>
    </w:rPr>
  </w:style>
  <w:style w:type="character" w:customStyle="1" w:styleId="FooterChar">
    <w:name w:val="Footer Char"/>
    <w:link w:val="Footer"/>
    <w:uiPriority w:val="99"/>
    <w:rsid w:val="001D54A3"/>
    <w:rPr>
      <w:rFonts w:ascii="Arial" w:hAnsi="Arial"/>
      <w:b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rsid w:val="0071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E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F080B"/>
    <w:pPr>
      <w:numPr>
        <w:numId w:val="1"/>
      </w:numPr>
      <w:ind w:left="425" w:hanging="425"/>
    </w:pPr>
  </w:style>
  <w:style w:type="table" w:styleId="TableGrid">
    <w:name w:val="Table Grid"/>
    <w:basedOn w:val="TableNormal"/>
    <w:rsid w:val="0082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5155C7"/>
    <w:pPr>
      <w:keepNext/>
      <w:spacing w:before="240" w:after="200" w:line="240" w:lineRule="auto"/>
    </w:pPr>
    <w:rPr>
      <w:b/>
      <w:bCs/>
      <w:sz w:val="18"/>
      <w:szCs w:val="18"/>
    </w:rPr>
  </w:style>
  <w:style w:type="paragraph" w:customStyle="1" w:styleId="BulletList">
    <w:name w:val="BulletList"/>
    <w:basedOn w:val="ListParagraph"/>
    <w:link w:val="BulletListChar"/>
    <w:qFormat/>
    <w:rsid w:val="001D0994"/>
    <w:pPr>
      <w:numPr>
        <w:numId w:val="2"/>
      </w:numPr>
      <w:spacing w:after="60"/>
      <w:ind w:left="709" w:hanging="284"/>
    </w:pPr>
  </w:style>
  <w:style w:type="paragraph" w:customStyle="1" w:styleId="HeaderLogo">
    <w:name w:val="HeaderLogo"/>
    <w:basedOn w:val="Header"/>
    <w:link w:val="HeaderLogoChar"/>
    <w:qFormat/>
    <w:rsid w:val="0038371E"/>
    <w:pPr>
      <w:tabs>
        <w:tab w:val="clear" w:pos="4320"/>
        <w:tab w:val="clear" w:pos="8640"/>
      </w:tabs>
      <w:jc w:val="right"/>
    </w:pPr>
    <w:rPr>
      <w:noProof/>
      <w:lang w:eastAsia="en-GB"/>
    </w:rPr>
  </w:style>
  <w:style w:type="character" w:customStyle="1" w:styleId="ListParagraphChar">
    <w:name w:val="List Paragraph Char"/>
    <w:link w:val="ListParagraph"/>
    <w:uiPriority w:val="34"/>
    <w:rsid w:val="00EF080B"/>
    <w:rPr>
      <w:rFonts w:ascii="Arial" w:hAnsi="Arial" w:cs="Arial"/>
      <w:sz w:val="22"/>
      <w:szCs w:val="22"/>
      <w:lang w:val="en" w:eastAsia="en-US"/>
    </w:rPr>
  </w:style>
  <w:style w:type="character" w:customStyle="1" w:styleId="BulletListChar">
    <w:name w:val="BulletList Char"/>
    <w:link w:val="BulletList"/>
    <w:rsid w:val="001D0994"/>
    <w:rPr>
      <w:rFonts w:ascii="Arial" w:hAnsi="Arial" w:cs="Arial"/>
      <w:sz w:val="22"/>
      <w:szCs w:val="22"/>
      <w:lang w:val="en" w:eastAsia="en-US"/>
    </w:rPr>
  </w:style>
  <w:style w:type="character" w:customStyle="1" w:styleId="HeaderChar">
    <w:name w:val="Header Char"/>
    <w:link w:val="Header"/>
    <w:rsid w:val="0038371E"/>
    <w:rPr>
      <w:rFonts w:ascii="Arial" w:hAnsi="Arial" w:cs="Arial"/>
      <w:smallCaps/>
      <w:sz w:val="22"/>
      <w:szCs w:val="22"/>
      <w:lang w:val="en" w:eastAsia="en-US"/>
    </w:rPr>
  </w:style>
  <w:style w:type="character" w:customStyle="1" w:styleId="HeaderLogoChar">
    <w:name w:val="HeaderLogo Char"/>
    <w:link w:val="HeaderLogo"/>
    <w:rsid w:val="0038371E"/>
    <w:rPr>
      <w:rFonts w:ascii="Arial" w:hAnsi="Arial" w:cs="Arial"/>
      <w:smallCaps/>
      <w:noProof/>
      <w:sz w:val="22"/>
      <w:szCs w:val="22"/>
      <w:lang w:val="en" w:eastAsia="en-US"/>
    </w:rPr>
  </w:style>
  <w:style w:type="character" w:styleId="Strong">
    <w:name w:val="Strong"/>
    <w:uiPriority w:val="22"/>
    <w:qFormat/>
    <w:rsid w:val="00B71D6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11DFE"/>
    <w:pPr>
      <w:ind w:left="0" w:firstLine="0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B11DFE"/>
    <w:rPr>
      <w:rFonts w:ascii="Arial" w:hAnsi="Arial" w:cs="Arial"/>
      <w:sz w:val="16"/>
      <w:szCs w:val="22"/>
      <w:lang w:val="en" w:eastAsia="en-US"/>
    </w:rPr>
  </w:style>
  <w:style w:type="character" w:customStyle="1" w:styleId="CommentSubjectChar">
    <w:name w:val="Comment Subject Char"/>
    <w:link w:val="CommentSubject"/>
    <w:rsid w:val="00B11DFE"/>
    <w:rPr>
      <w:rFonts w:ascii="Arial" w:hAnsi="Arial" w:cs="Arial"/>
      <w:b/>
      <w:bCs/>
      <w:sz w:val="16"/>
      <w:szCs w:val="22"/>
      <w:lang w:val="en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n.ac.uk/study-skills-bookle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open.ac.uk/contac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elp.open.ac.uk/browse/study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open.ac.uk/contac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259\AppData\Roaming\Microsoft\Templates\Styl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Styled Word doc.dotx</Template>
  <TotalTime>32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dyslexia</vt:lpstr>
    </vt:vector>
  </TitlesOfParts>
  <Company>Open University</Company>
  <LinksUpToDate>false</LinksUpToDate>
  <CharactersWithSpaces>4983</CharactersWithSpaces>
  <SharedDoc>false</SharedDoc>
  <HLinks>
    <vt:vector size="42" baseType="variant">
      <vt:variant>
        <vt:i4>7929918</vt:i4>
      </vt:variant>
      <vt:variant>
        <vt:i4>30</vt:i4>
      </vt:variant>
      <vt:variant>
        <vt:i4>0</vt:i4>
      </vt:variant>
      <vt:variant>
        <vt:i4>5</vt:i4>
      </vt:variant>
      <vt:variant>
        <vt:lpwstr>https://help.open.ac.uk/topic/study-skills</vt:lpwstr>
      </vt:variant>
      <vt:variant>
        <vt:lpwstr/>
      </vt:variant>
      <vt:variant>
        <vt:i4>3276839</vt:i4>
      </vt:variant>
      <vt:variant>
        <vt:i4>27</vt:i4>
      </vt:variant>
      <vt:variant>
        <vt:i4>0</vt:i4>
      </vt:variant>
      <vt:variant>
        <vt:i4>5</vt:i4>
      </vt:variant>
      <vt:variant>
        <vt:lpwstr>https://help.open.ac.uk/booklets</vt:lpwstr>
      </vt:variant>
      <vt:variant>
        <vt:lpwstr>b9</vt:lpwstr>
      </vt:variant>
      <vt:variant>
        <vt:i4>7602228</vt:i4>
      </vt:variant>
      <vt:variant>
        <vt:i4>24</vt:i4>
      </vt:variant>
      <vt:variant>
        <vt:i4>0</vt:i4>
      </vt:variant>
      <vt:variant>
        <vt:i4>5</vt:i4>
      </vt:variant>
      <vt:variant>
        <vt:lpwstr>https://help.open.ac.uk/finding-an-assessor-for-specific-learning-difficulties</vt:lpwstr>
      </vt:variant>
      <vt:variant>
        <vt:lpwstr/>
      </vt:variant>
      <vt:variant>
        <vt:i4>7602228</vt:i4>
      </vt:variant>
      <vt:variant>
        <vt:i4>21</vt:i4>
      </vt:variant>
      <vt:variant>
        <vt:i4>0</vt:i4>
      </vt:variant>
      <vt:variant>
        <vt:i4>5</vt:i4>
      </vt:variant>
      <vt:variant>
        <vt:lpwstr>https://help.open.ac.uk/finding-an-assessor-for-specific-learning-difficulties</vt:lpwstr>
      </vt:variant>
      <vt:variant>
        <vt:lpwstr/>
      </vt:variant>
      <vt:variant>
        <vt:i4>5636187</vt:i4>
      </vt:variant>
      <vt:variant>
        <vt:i4>18</vt:i4>
      </vt:variant>
      <vt:variant>
        <vt:i4>0</vt:i4>
      </vt:variant>
      <vt:variant>
        <vt:i4>5</vt:i4>
      </vt:variant>
      <vt:variant>
        <vt:lpwstr>https://help.open.ac.uk/dsa-guide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https://help.open.ac.uk/specific-learning-difficulties-diagnostic-assessments</vt:lpwstr>
      </vt:variant>
      <vt:variant>
        <vt:lpwstr/>
      </vt:variant>
      <vt:variant>
        <vt:i4>5636187</vt:i4>
      </vt:variant>
      <vt:variant>
        <vt:i4>12</vt:i4>
      </vt:variant>
      <vt:variant>
        <vt:i4>0</vt:i4>
      </vt:variant>
      <vt:variant>
        <vt:i4>5</vt:i4>
      </vt:variant>
      <vt:variant>
        <vt:lpwstr>https://help.open.ac.uk/dsa-guide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dyslexia</dc:title>
  <dc:subject/>
  <dc:creator>The Open University</dc:creator>
  <cp:keywords>Disability, dyslexia, checklist, specific learning difficulty</cp:keywords>
  <cp:lastModifiedBy>Dawn.Allwood</cp:lastModifiedBy>
  <cp:revision>3</cp:revision>
  <cp:lastPrinted>2017-03-10T10:13:00Z</cp:lastPrinted>
  <dcterms:created xsi:type="dcterms:W3CDTF">2024-02-16T09:27:00Z</dcterms:created>
  <dcterms:modified xsi:type="dcterms:W3CDTF">2024-02-16T09:47:00Z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right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</Properties>
</file>